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69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6237"/>
        <w:gridCol w:w="1429"/>
        <w:gridCol w:w="803"/>
        <w:gridCol w:w="23"/>
      </w:tblGrid>
      <w:tr w:rsidR="005A044C" w:rsidRPr="00813034" w:rsidTr="002A4C1A">
        <w:trPr>
          <w:gridAfter w:val="1"/>
          <w:wAfter w:w="23" w:type="dxa"/>
          <w:jc w:val="center"/>
        </w:trPr>
        <w:tc>
          <w:tcPr>
            <w:tcW w:w="1277" w:type="dxa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Tên thủ tục hành chính</w:t>
            </w:r>
          </w:p>
        </w:tc>
        <w:tc>
          <w:tcPr>
            <w:tcW w:w="8469" w:type="dxa"/>
            <w:gridSpan w:val="3"/>
            <w:vAlign w:val="center"/>
          </w:tcPr>
          <w:p w:rsidR="005A044C" w:rsidRPr="00813034" w:rsidRDefault="005A044C" w:rsidP="002A4C1A">
            <w:pPr>
              <w:pStyle w:val="Heading4"/>
              <w:shd w:val="clear" w:color="auto" w:fill="FFFFFF"/>
              <w:spacing w:before="60" w:after="60"/>
              <w:jc w:val="both"/>
              <w:textAlignment w:val="baseline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7"/>
                <w:szCs w:val="27"/>
              </w:rPr>
            </w:pPr>
            <w:r w:rsidRPr="005308C8">
              <w:rPr>
                <w:rFonts w:ascii="Times New Roman" w:eastAsiaTheme="minorEastAsia" w:hAnsi="Times New Roman" w:cs="Times New Roman"/>
                <w:bCs w:val="0"/>
                <w:i w:val="0"/>
                <w:iCs w:val="0"/>
                <w:color w:val="auto"/>
                <w:sz w:val="27"/>
                <w:szCs w:val="27"/>
              </w:rPr>
              <w:t>Cấp lại giấy phép hoạt động khám bệnh, chữa bệnh nhân đạo đối với cơ sở khám bệnh, chữa bệnh thuộc thẩm quyền của Sở Y tế do bị mất hoặc hư hỏng hoặc giấy phép bị thu hồi do cấp không đúng thẩm quyền</w:t>
            </w:r>
          </w:p>
        </w:tc>
      </w:tr>
      <w:tr w:rsidR="005A044C" w:rsidRPr="00813034" w:rsidTr="002A4C1A">
        <w:trPr>
          <w:jc w:val="center"/>
        </w:trPr>
        <w:tc>
          <w:tcPr>
            <w:tcW w:w="1277" w:type="dxa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237" w:type="dxa"/>
            <w:vAlign w:val="center"/>
          </w:tcPr>
          <w:p w:rsidR="005A044C" w:rsidRPr="00813034" w:rsidRDefault="005A044C" w:rsidP="002A4C1A">
            <w:pPr>
              <w:spacing w:before="60" w:after="60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</w:rPr>
              <w:t>Thành phần hồ sơ</w:t>
            </w:r>
          </w:p>
        </w:tc>
        <w:tc>
          <w:tcPr>
            <w:tcW w:w="1429" w:type="dxa"/>
            <w:vAlign w:val="center"/>
          </w:tcPr>
          <w:p w:rsidR="005A044C" w:rsidRPr="00813034" w:rsidRDefault="005A044C" w:rsidP="002A4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Bản chính</w:t>
            </w:r>
          </w:p>
        </w:tc>
        <w:tc>
          <w:tcPr>
            <w:tcW w:w="826" w:type="dxa"/>
            <w:gridSpan w:val="2"/>
            <w:vAlign w:val="center"/>
          </w:tcPr>
          <w:p w:rsidR="005A044C" w:rsidRPr="00813034" w:rsidRDefault="005A044C" w:rsidP="002A4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Bản sao</w:t>
            </w:r>
          </w:p>
        </w:tc>
      </w:tr>
      <w:tr w:rsidR="005A044C" w:rsidRPr="00813034" w:rsidTr="002A4C1A">
        <w:trPr>
          <w:jc w:val="center"/>
        </w:trPr>
        <w:tc>
          <w:tcPr>
            <w:tcW w:w="1277" w:type="dxa"/>
            <w:vMerge w:val="restart"/>
            <w:vAlign w:val="center"/>
          </w:tcPr>
          <w:p w:rsidR="005A044C" w:rsidRPr="00813034" w:rsidRDefault="005A044C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237" w:type="dxa"/>
            <w:vAlign w:val="center"/>
          </w:tcPr>
          <w:p w:rsidR="005A044C" w:rsidRPr="00813034" w:rsidRDefault="005A044C" w:rsidP="002A4C1A">
            <w:pPr>
              <w:tabs>
                <w:tab w:val="left" w:pos="6580"/>
              </w:tabs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 xml:space="preserve">1. </w:t>
            </w:r>
            <w:r w:rsidRPr="00813034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Đơn đề nghị cấp lại giấy phép hoạt động do bị mất hoặc hư hỏng theo Mẫu 08 Phụ lục XI kèm theo Nghị định số 109/2016/NĐ-CP</w:t>
            </w:r>
            <w:r w:rsidRPr="00813034">
              <w:rPr>
                <w:rFonts w:ascii="Times New Roman" w:eastAsia="Times New Roman" w:hAnsi="Times New Roman" w:cs="Times New Roman"/>
                <w:sz w:val="27"/>
                <w:szCs w:val="27"/>
                <w:lang w:val="pt-BR"/>
              </w:rPr>
              <w:t>ngày 01/7/2016 của Chính phủ;</w:t>
            </w:r>
          </w:p>
        </w:tc>
        <w:tc>
          <w:tcPr>
            <w:tcW w:w="1429" w:type="dxa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x</w:t>
            </w:r>
          </w:p>
        </w:tc>
        <w:tc>
          <w:tcPr>
            <w:tcW w:w="826" w:type="dxa"/>
            <w:gridSpan w:val="2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:rsidR="005A044C" w:rsidRPr="00813034" w:rsidTr="002A4C1A">
        <w:trPr>
          <w:jc w:val="center"/>
        </w:trPr>
        <w:tc>
          <w:tcPr>
            <w:tcW w:w="1277" w:type="dxa"/>
            <w:vMerge/>
            <w:vAlign w:val="center"/>
          </w:tcPr>
          <w:p w:rsidR="005A044C" w:rsidRPr="00813034" w:rsidRDefault="005A044C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6237" w:type="dxa"/>
            <w:vAlign w:val="center"/>
          </w:tcPr>
          <w:p w:rsidR="005A044C" w:rsidRPr="00813034" w:rsidRDefault="005A044C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2.</w:t>
            </w:r>
            <w:r w:rsidRPr="00813034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 xml:space="preserve"> Bản gốc giấy phép bị hư hỏng (nếu có)sao</w:t>
            </w:r>
            <w:r w:rsidRPr="00813034">
              <w:rPr>
                <w:rFonts w:ascii="Times New Roman" w:eastAsia="Times New Roman" w:hAnsi="Times New Roman" w:cs="Times New Roman"/>
                <w:sz w:val="27"/>
                <w:szCs w:val="27"/>
                <w:lang w:val="pt-BR"/>
              </w:rPr>
              <w:t xml:space="preserve"> hợp lệ</w:t>
            </w:r>
            <w:r w:rsidRPr="00813034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 xml:space="preserve"> chứng chỉ hành nghề của người chịu trách nhiệm chuyên môn kỹ thuật của cơ sở khám bệnh, chữa bệnh; người phụ trách bộ phận chuyên môn của cơ sở khám bệnh, chữa bệnh.</w:t>
            </w:r>
          </w:p>
        </w:tc>
        <w:tc>
          <w:tcPr>
            <w:tcW w:w="1429" w:type="dxa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pt-BR"/>
              </w:rPr>
              <w:t>x</w:t>
            </w:r>
          </w:p>
        </w:tc>
        <w:tc>
          <w:tcPr>
            <w:tcW w:w="826" w:type="dxa"/>
            <w:gridSpan w:val="2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pt-BR"/>
              </w:rPr>
            </w:pPr>
          </w:p>
        </w:tc>
      </w:tr>
      <w:tr w:rsidR="005A044C" w:rsidRPr="00813034" w:rsidTr="002A4C1A">
        <w:trPr>
          <w:gridAfter w:val="1"/>
          <w:wAfter w:w="23" w:type="dxa"/>
          <w:jc w:val="center"/>
        </w:trPr>
        <w:tc>
          <w:tcPr>
            <w:tcW w:w="1277" w:type="dxa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2</w:t>
            </w:r>
          </w:p>
        </w:tc>
        <w:tc>
          <w:tcPr>
            <w:tcW w:w="8469" w:type="dxa"/>
            <w:gridSpan w:val="3"/>
            <w:vAlign w:val="center"/>
          </w:tcPr>
          <w:p w:rsidR="005A044C" w:rsidRPr="00813034" w:rsidRDefault="005A044C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Số lượng hồ sơ</w:t>
            </w:r>
          </w:p>
        </w:tc>
      </w:tr>
      <w:tr w:rsidR="005A044C" w:rsidRPr="00813034" w:rsidTr="002A4C1A">
        <w:trPr>
          <w:gridAfter w:val="1"/>
          <w:wAfter w:w="23" w:type="dxa"/>
          <w:trHeight w:val="211"/>
          <w:jc w:val="center"/>
        </w:trPr>
        <w:tc>
          <w:tcPr>
            <w:tcW w:w="1277" w:type="dxa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469" w:type="dxa"/>
            <w:gridSpan w:val="3"/>
            <w:vAlign w:val="center"/>
          </w:tcPr>
          <w:p w:rsidR="005A044C" w:rsidRPr="00813034" w:rsidRDefault="005A044C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nl-NL"/>
              </w:rPr>
              <w:t>01 bộ</w:t>
            </w:r>
          </w:p>
        </w:tc>
      </w:tr>
      <w:tr w:rsidR="005A044C" w:rsidRPr="00813034" w:rsidTr="002A4C1A">
        <w:trPr>
          <w:gridAfter w:val="1"/>
          <w:wAfter w:w="23" w:type="dxa"/>
          <w:jc w:val="center"/>
        </w:trPr>
        <w:tc>
          <w:tcPr>
            <w:tcW w:w="1277" w:type="dxa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3</w:t>
            </w:r>
          </w:p>
        </w:tc>
        <w:tc>
          <w:tcPr>
            <w:tcW w:w="8469" w:type="dxa"/>
            <w:gridSpan w:val="3"/>
            <w:vAlign w:val="center"/>
          </w:tcPr>
          <w:p w:rsidR="005A044C" w:rsidRPr="00813034" w:rsidRDefault="005A044C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Thời gian xử lý</w:t>
            </w:r>
          </w:p>
        </w:tc>
      </w:tr>
      <w:tr w:rsidR="005A044C" w:rsidRPr="00104BF5" w:rsidTr="002A4C1A">
        <w:trPr>
          <w:gridAfter w:val="1"/>
          <w:wAfter w:w="23" w:type="dxa"/>
          <w:jc w:val="center"/>
        </w:trPr>
        <w:tc>
          <w:tcPr>
            <w:tcW w:w="1277" w:type="dxa"/>
            <w:vAlign w:val="center"/>
          </w:tcPr>
          <w:p w:rsidR="005A044C" w:rsidRPr="00813034" w:rsidRDefault="005A044C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469" w:type="dxa"/>
            <w:gridSpan w:val="3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 w:rsidRPr="00813034"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  <w:t>42 ngày làm việc, kể từ ngày nhận được hồ sơ đầy đủ và hợp lệ.</w:t>
            </w:r>
          </w:p>
        </w:tc>
      </w:tr>
      <w:tr w:rsidR="005A044C" w:rsidRPr="00104BF5" w:rsidTr="002A4C1A">
        <w:trPr>
          <w:gridAfter w:val="1"/>
          <w:wAfter w:w="23" w:type="dxa"/>
          <w:jc w:val="center"/>
        </w:trPr>
        <w:tc>
          <w:tcPr>
            <w:tcW w:w="1277" w:type="dxa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4</w:t>
            </w:r>
          </w:p>
        </w:tc>
        <w:tc>
          <w:tcPr>
            <w:tcW w:w="8469" w:type="dxa"/>
            <w:gridSpan w:val="3"/>
            <w:vAlign w:val="center"/>
          </w:tcPr>
          <w:p w:rsidR="005A044C" w:rsidRPr="00813034" w:rsidRDefault="005A044C" w:rsidP="002A4C1A">
            <w:pPr>
              <w:tabs>
                <w:tab w:val="left" w:pos="317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Nơi tiếp nhận và trả kết quả</w:t>
            </w:r>
          </w:p>
        </w:tc>
      </w:tr>
      <w:tr w:rsidR="005A044C" w:rsidRPr="00104BF5" w:rsidTr="002A4C1A">
        <w:trPr>
          <w:gridAfter w:val="1"/>
          <w:wAfter w:w="23" w:type="dxa"/>
          <w:jc w:val="center"/>
        </w:trPr>
        <w:tc>
          <w:tcPr>
            <w:tcW w:w="1277" w:type="dxa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8469" w:type="dxa"/>
            <w:gridSpan w:val="3"/>
            <w:vAlign w:val="center"/>
          </w:tcPr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5A044C" w:rsidRPr="00813034" w:rsidRDefault="005A044C" w:rsidP="002A4C1A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5A044C" w:rsidRPr="00813034" w:rsidTr="002A4C1A">
        <w:trPr>
          <w:gridAfter w:val="1"/>
          <w:wAfter w:w="23" w:type="dxa"/>
          <w:jc w:val="center"/>
        </w:trPr>
        <w:tc>
          <w:tcPr>
            <w:tcW w:w="1277" w:type="dxa"/>
            <w:vAlign w:val="center"/>
          </w:tcPr>
          <w:p w:rsidR="005A044C" w:rsidRPr="00813034" w:rsidRDefault="005A044C" w:rsidP="002A4C1A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8469" w:type="dxa"/>
            <w:gridSpan w:val="3"/>
            <w:vAlign w:val="center"/>
          </w:tcPr>
          <w:p w:rsidR="005A044C" w:rsidRPr="00813034" w:rsidRDefault="005A044C" w:rsidP="002A4C1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7"/>
                <w:szCs w:val="27"/>
                <w:lang w:val="nl-NL"/>
              </w:rPr>
              <w:t>Lệ phí</w:t>
            </w:r>
          </w:p>
        </w:tc>
      </w:tr>
      <w:tr w:rsidR="005A044C" w:rsidRPr="00813034" w:rsidTr="002A4C1A">
        <w:trPr>
          <w:gridAfter w:val="1"/>
          <w:wAfter w:w="23" w:type="dxa"/>
          <w:jc w:val="center"/>
        </w:trPr>
        <w:tc>
          <w:tcPr>
            <w:tcW w:w="1277" w:type="dxa"/>
            <w:vAlign w:val="center"/>
          </w:tcPr>
          <w:p w:rsidR="005A044C" w:rsidRPr="00813034" w:rsidRDefault="005A044C" w:rsidP="002A4C1A">
            <w:pPr>
              <w:spacing w:before="60" w:after="60"/>
              <w:jc w:val="center"/>
              <w:rPr>
                <w:rFonts w:ascii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469" w:type="dxa"/>
            <w:gridSpan w:val="3"/>
            <w:vAlign w:val="center"/>
          </w:tcPr>
          <w:p w:rsidR="005A044C" w:rsidRPr="00813034" w:rsidRDefault="005A044C" w:rsidP="002A4C1A">
            <w:pPr>
              <w:spacing w:before="60" w:after="60"/>
              <w:jc w:val="both"/>
              <w:rPr>
                <w:rFonts w:ascii="Times New Roman" w:hAnsi="Times New Roman" w:cs="Times New Roman"/>
                <w:sz w:val="27"/>
                <w:szCs w:val="27"/>
                <w:lang w:val="de-DE"/>
              </w:rPr>
            </w:pPr>
            <w:r w:rsidRPr="00813034">
              <w:rPr>
                <w:rFonts w:ascii="Times New Roman" w:hAnsi="Times New Roman" w:cs="Times New Roman"/>
                <w:sz w:val="27"/>
                <w:szCs w:val="27"/>
                <w:lang w:val="de-DE"/>
              </w:rPr>
              <w:t xml:space="preserve"> Phí thẩm định: 1.500.000 đồng</w:t>
            </w:r>
          </w:p>
        </w:tc>
      </w:tr>
    </w:tbl>
    <w:p w:rsidR="005A044C" w:rsidRDefault="005A044C" w:rsidP="005A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5A044C" w:rsidRDefault="005A044C" w:rsidP="005A044C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br w:type="page"/>
      </w:r>
    </w:p>
    <w:p w:rsidR="005A044C" w:rsidRPr="00813034" w:rsidRDefault="005A044C" w:rsidP="005A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lang w:val="nl-NL"/>
        </w:rPr>
        <w:lastRenderedPageBreak/>
        <w:t>PHỤ LỤC 18</w:t>
      </w:r>
    </w:p>
    <w:p w:rsidR="005A044C" w:rsidRPr="00813034" w:rsidRDefault="005A044C" w:rsidP="005A044C">
      <w:pPr>
        <w:spacing w:after="0" w:line="240" w:lineRule="auto"/>
        <w:ind w:left="-181" w:right="-357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Mẫu đơn đề nghị cấp lại giấy phép hoạt động do bị mất hoặc hư hỏng hoặc bị thu hồi </w:t>
      </w:r>
    </w:p>
    <w:p w:rsidR="005A044C" w:rsidRPr="00813034" w:rsidRDefault="005A044C" w:rsidP="005A04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(Ban hành kèm theo Thông tư số 41/2011/TT - BYT </w:t>
      </w:r>
    </w:p>
    <w:p w:rsidR="005A044C" w:rsidRPr="00813034" w:rsidRDefault="005A044C" w:rsidP="005A04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i/>
          <w:iCs/>
          <w:sz w:val="26"/>
          <w:szCs w:val="26"/>
          <w:lang w:val="nl-NL"/>
        </w:rPr>
        <w:t>Ngày 14 tháng 11 năm 2011 của Bộ trưởng Sở Y tế)</w:t>
      </w:r>
    </w:p>
    <w:p w:rsidR="005A044C" w:rsidRPr="00813034" w:rsidRDefault="005A044C" w:rsidP="005A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5496C78" wp14:editId="2CD31A93">
                <wp:simplePos x="0" y="0"/>
                <wp:positionH relativeFrom="column">
                  <wp:posOffset>2107565</wp:posOffset>
                </wp:positionH>
                <wp:positionV relativeFrom="paragraph">
                  <wp:posOffset>39369</wp:posOffset>
                </wp:positionV>
                <wp:extent cx="1371600" cy="0"/>
                <wp:effectExtent l="0" t="0" r="0" b="0"/>
                <wp:wrapNone/>
                <wp:docPr id="49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BAA13" id="Straight Connector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5.95pt,3.1pt" to="273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VK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ifZxgp&#10;0kGTtt4SsW89qrRSIKG2aByU6o0rIKFSGxtqpSe1NS+afndI6aolas8j47ezAZAsZCTvUsLGGbhv&#10;13/RDGLIweso26mxXYAEQdApdud87w4/eUThMBs/ZdMUmkhvvoQUt0Rjnf/MdYeCUWIpVBCOFOT4&#10;4nwgQopbSDhWei2kjM2XCvUlnk9Gk5jgtBQsOEOYs/tdJS06kjA+8YtVgecxzOqDYhGs5YStrrYn&#10;Ql5suFyqgAelAJ2rdZmPH/N0vpqtZvkgH01Xgzyt68GndZUPpuvsaVKP66qqs5+BWpYXrWCMq8Du&#10;NqtZ/nezcH01lym7T+tdhuQ9etQLyN7+kXTsZWjfZRB2mp039tZjGM8YfH1KYf4f92A/PvjlLwAA&#10;AP//AwBQSwMEFAAGAAgAAAAhAAHzME/aAAAABwEAAA8AAABkcnMvZG93bnJldi54bWxMjsFOwzAQ&#10;RO9I/IO1SFwq6jSBAiFOhYDcuFBAXLfxkkTE6zR228DXs3CB49OMZl6xmlyv9jSGzrOBxTwBRVx7&#10;23Fj4OW5OrsCFSKyxd4zGfikAKvy+KjA3PoDP9F+HRslIxxyNNDGOORah7olh2HuB2LJ3v3oMAqO&#10;jbYjHmTc9TpNkqV22LE8tDjQXUv1x3rnDITqlbbV16yeJW9Z4ynd3j8+oDGnJ9PtDahIU/wrw4++&#10;qEMpThu/YxtUbyDLFtdSNbBMQUl+cX4pvPllXRb6v3/5DQAA//8DAFBLAQItABQABgAIAAAAIQC2&#10;gziS/gAAAOEBAAATAAAAAAAAAAAAAAAAAAAAAABbQ29udGVudF9UeXBlc10ueG1sUEsBAi0AFAAG&#10;AAgAAAAhADj9If/WAAAAlAEAAAsAAAAAAAAAAAAAAAAALwEAAF9yZWxzLy5yZWxzUEsBAi0AFAAG&#10;AAgAAAAhAAtQZUofAgAAOAQAAA4AAAAAAAAAAAAAAAAALgIAAGRycy9lMm9Eb2MueG1sUEsBAi0A&#10;FAAGAAgAAAAhAAHzME/aAAAABwEAAA8AAAAAAAAAAAAAAAAAeQQAAGRycy9kb3ducmV2LnhtbFBL&#10;BQYAAAAABAAEAPMAAACABQAAAAA=&#10;"/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5A044C" w:rsidRPr="00104BF5" w:rsidTr="002A4C1A">
        <w:trPr>
          <w:trHeight w:val="2671"/>
        </w:trPr>
        <w:tc>
          <w:tcPr>
            <w:tcW w:w="9108" w:type="dxa"/>
          </w:tcPr>
          <w:p w:rsidR="005A044C" w:rsidRPr="00813034" w:rsidRDefault="005A044C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5A044C" w:rsidRPr="00813034" w:rsidRDefault="005A044C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  <w:p w:rsidR="005A044C" w:rsidRPr="00813034" w:rsidRDefault="005A044C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9AF5138" wp14:editId="15CBA6B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22859</wp:posOffset>
                      </wp:positionV>
                      <wp:extent cx="1371600" cy="0"/>
                      <wp:effectExtent l="0" t="0" r="0" b="0"/>
                      <wp:wrapNone/>
                      <wp:docPr id="49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576CC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0pt,1.8pt" to="27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jL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5HPRR&#10;pIcmbb0lou08qrRSIKG2aByUGowrIKFSGxtqpUe1NS+afndI6aojquWR8dvJAEgWMpJ3KWHjDNy3&#10;G75oBjFk73WU7djYPkCCIOgYu3O6dYcfPaJwmD0+ZdMUSN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p3MMTNoAAAAHAQAADwAAAGRycy9kb3ducmV2LnhtbEyPwU7DMAyG&#10;70i8Q2QkLhNL2FiFStMJAb1xYYC4eo1pKxqna7Kt8PQYLnDzp9/6/blYT75XBxpjF9jC5dyAIq6D&#10;67ix8PJcXVyDignZYR+YLHxShHV5elJg7sKRn+iwSY2SEo45WmhTGnKtY92SxzgPA7Fk72H0mATH&#10;RrsRj1Lue70wJtMeO5YLLQ5011L9sdl7C7F6pV31Natn5m3ZBFrs7h8f0Nrzs+n2BlSiKf0tw4++&#10;qEMpTtuwZxdVb2F5ZeSXJEMGSvLVKhPe/rIuC/3fv/wGAAD//wMAUEsBAi0AFAAGAAgAAAAhALaD&#10;OJL+AAAA4QEAABMAAAAAAAAAAAAAAAAAAAAAAFtDb250ZW50X1R5cGVzXS54bWxQSwECLQAUAAYA&#10;CAAAACEAOP0h/9YAAACUAQAACwAAAAAAAAAAAAAAAAAvAQAAX3JlbHMvLnJlbHNQSwECLQAUAAYA&#10;CAAAACEAGk2oyx4CAAA4BAAADgAAAAAAAAAAAAAAAAAuAgAAZHJzL2Uyb0RvYy54bWxQSwECLQAU&#10;AAYACAAAACEAp3MMTNoAAAAHAQAADwAAAAAAAAAAAAAAAAB4BAAAZHJzL2Rvd25yZXYueG1sUEsF&#10;BgAAAAAEAAQA8wAAAH8FAAAAAA==&#10;"/>
                  </w:pict>
                </mc:Fallback>
              </mc:AlternateContent>
            </w:r>
          </w:p>
          <w:p w:rsidR="005A044C" w:rsidRPr="00813034" w:rsidRDefault="005A044C" w:rsidP="002A4C1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    ......</w:t>
            </w:r>
            <w:r w:rsidRPr="00813034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1"/>
            </w: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......., ngày      tháng      năm  20.....</w:t>
            </w:r>
          </w:p>
          <w:p w:rsidR="005A044C" w:rsidRPr="00813034" w:rsidRDefault="005A044C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:rsidR="005A044C" w:rsidRPr="00813034" w:rsidRDefault="005A044C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ĐƠN ĐỀ NGHỊ </w:t>
            </w:r>
          </w:p>
          <w:p w:rsidR="005A044C" w:rsidRPr="00813034" w:rsidRDefault="005A044C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Cấp lại giấy phép hoạt động do bị mất hoặc hư hỏng hoặc bị thu hồi</w:t>
            </w:r>
          </w:p>
          <w:p w:rsidR="005A044C" w:rsidRPr="00813034" w:rsidRDefault="005A044C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40C68382" wp14:editId="1AAFD657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41909</wp:posOffset>
                      </wp:positionV>
                      <wp:extent cx="1371600" cy="0"/>
                      <wp:effectExtent l="0" t="0" r="0" b="0"/>
                      <wp:wrapNone/>
                      <wp:docPr id="48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1163A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0pt,3.3pt" to="27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g7IAIAADgEAAAOAAAAZHJzL2Uyb0RvYy54bWysU8uO2yAU3VfqPyD2GdsZJ5NYcUaVnXQz&#10;7UTK9AMIYBsVAwISJ6r6772QR5t2U1X1AvO493DuuYfF87GX6MCtE1qVOHtIMeKKaiZUW+Ivb+vR&#10;DCPniWJEasVLfOIOPy/fv1sMpuBj3WnJuEUAolwxmBJ33psiSRzteE/cgzZcwWGjbU88LG2bMEsG&#10;QO9lMk7TaTJoy4zVlDsHu/X5EC8jftNw6l+bxnGPZImBm4+jjeMujMlyQYrWEtMJeqFB/oFFT4SC&#10;S29QNfEE7a34A6oX1GqnG/9AdZ/ophGUxxqgmiz9rZptRwyPtYA4ztxkcv8Pln4+bCwSrMT5bI6R&#10;Ij00aestEW3nUaWVAgm1RVlQajCugIRKbWyolR7V1rxo+tUhpauOqJZHxm8nAyAxI7lLCQtn4L7d&#10;8EkziCF7r6Nsx8b2ARIEQcfYndOtO/zoEYXN7PEpm6bQRHo9S0hxTTTW+Y9c9yhMSiyFCsKRghxe&#10;nAfqEHoNCdtKr4WUsflSoaHE88l4EhOcloKFwxDmbLurpEUHEuwTv6ADgN2FWb1XLIJ1nLDVZe6J&#10;kOc5xEsV8KAUoHOZnf3xbZ7OV7PVLB/l4+lqlKd1PfqwrvLRdJ09TerHuqrq7HugluVFJxjjKrC7&#10;ejXL/84Ll1dzdtnNrTcZknv0WCKQvf4j6djL0L6zEXaanTY2qBHaCvaMwZenFPz/6zpG/Xzwyx8A&#10;AAD//wMAUEsDBBQABgAIAAAAIQC6L6bK2wAAAAcBAAAPAAAAZHJzL2Rvd25yZXYueG1sTI/BTsMw&#10;EETvSPyDtUhcKmrT0giFOBUCcuNCAXHdxksSEa/T2G0DX8/CBY5Ps5p5W6wn36sDjbELbOFybkAR&#10;18F13Fh4ea4urkHFhOywD0wWPinCujw9KTB34chPdNikRkkJxxwttCkNudaxbsljnIeBWLL3MHpM&#10;gmOj3YhHKfe9XhiTaY8dy0KLA921VH9s9t5CrF5pV33N6pl5WzaBFrv7xwe09vxsur0BlWhKf8fw&#10;oy/qUIrTNuzZRdVbWF4Z+SVZyDJQkq9WmfD2l3VZ6P/+5TcAAAD//wMAUEsBAi0AFAAGAAgAAAAh&#10;ALaDOJL+AAAA4QEAABMAAAAAAAAAAAAAAAAAAAAAAFtDb250ZW50X1R5cGVzXS54bWxQSwECLQAU&#10;AAYACAAAACEAOP0h/9YAAACUAQAACwAAAAAAAAAAAAAAAAAvAQAAX3JlbHMvLnJlbHNQSwECLQAU&#10;AAYACAAAACEAlIXYOyACAAA4BAAADgAAAAAAAAAAAAAAAAAuAgAAZHJzL2Uyb0RvYy54bWxQSwEC&#10;LQAUAAYACAAAACEAui+mytsAAAAH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5A044C" w:rsidRPr="00813034" w:rsidRDefault="005A044C" w:rsidP="005A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5A044C" w:rsidRPr="00813034" w:rsidRDefault="005A044C" w:rsidP="005A044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sz w:val="26"/>
          <w:szCs w:val="26"/>
          <w:lang w:val="nl-NL"/>
        </w:rPr>
        <w:t>Kính gửi: ................................</w:t>
      </w:r>
      <w:r w:rsidRPr="00813034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2"/>
      </w:r>
      <w:r w:rsidRPr="00813034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</w:t>
      </w:r>
    </w:p>
    <w:p w:rsidR="005A044C" w:rsidRPr="00813034" w:rsidRDefault="005A044C" w:rsidP="005A044C">
      <w:pPr>
        <w:spacing w:after="0" w:line="240" w:lineRule="auto"/>
        <w:ind w:left="-180" w:right="-360" w:firstLine="54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5A044C" w:rsidRPr="00813034" w:rsidRDefault="005A044C" w:rsidP="005A044C">
      <w:pPr>
        <w:spacing w:after="0" w:line="240" w:lineRule="auto"/>
        <w:ind w:left="-180" w:right="-360" w:firstLine="54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sz w:val="26"/>
          <w:szCs w:val="26"/>
          <w:lang w:val="nl-NL"/>
        </w:rPr>
        <w:t>Tên cơ sở khám bệnh, chữa bệnh: ………………………………………………….....</w:t>
      </w:r>
    </w:p>
    <w:p w:rsidR="005A044C" w:rsidRPr="00813034" w:rsidRDefault="005A044C" w:rsidP="005A044C">
      <w:pPr>
        <w:spacing w:after="0" w:line="240" w:lineRule="auto"/>
        <w:ind w:left="-180" w:right="-360" w:firstLine="54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sz w:val="26"/>
          <w:szCs w:val="26"/>
          <w:lang w:val="nl-NL"/>
        </w:rPr>
        <w:t>Địa điểm:.......................................................</w:t>
      </w:r>
      <w:r w:rsidRPr="00813034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3"/>
      </w:r>
      <w:r w:rsidRPr="00813034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</w:t>
      </w:r>
    </w:p>
    <w:p w:rsidR="005A044C" w:rsidRPr="00813034" w:rsidRDefault="005A044C" w:rsidP="005A044C">
      <w:pPr>
        <w:spacing w:after="0" w:line="240" w:lineRule="auto"/>
        <w:ind w:left="-180" w:right="-360" w:firstLine="54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sz w:val="26"/>
          <w:szCs w:val="26"/>
          <w:lang w:val="nl-NL"/>
        </w:rPr>
        <w:t>Điện thoại: .......................  Email ( nếu có):...................................................................</w:t>
      </w:r>
    </w:p>
    <w:p w:rsidR="005A044C" w:rsidRPr="00813034" w:rsidRDefault="005A044C" w:rsidP="005A044C">
      <w:pPr>
        <w:spacing w:after="0" w:line="240" w:lineRule="auto"/>
        <w:ind w:left="-180" w:right="-360" w:firstLine="54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sz w:val="26"/>
          <w:szCs w:val="26"/>
          <w:lang w:val="nl-NL"/>
        </w:rPr>
        <w:t>Giấy phép hoạt động số: ……………. Ngày cấp: …………… Nơi cấp………………</w:t>
      </w:r>
    </w:p>
    <w:p w:rsidR="005A044C" w:rsidRPr="00813034" w:rsidRDefault="005A044C" w:rsidP="005A044C">
      <w:pPr>
        <w:spacing w:after="0" w:line="240" w:lineRule="auto"/>
        <w:ind w:right="-360"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sz w:val="26"/>
          <w:szCs w:val="26"/>
          <w:lang w:val="nl-NL"/>
        </w:rPr>
        <w:t>Đề nghị cấp lại giấy phép hoạt động vì lý do:</w:t>
      </w:r>
    </w:p>
    <w:p w:rsidR="005A044C" w:rsidRPr="00813034" w:rsidRDefault="005A044C" w:rsidP="005A044C">
      <w:pPr>
        <w:spacing w:after="0" w:line="240" w:lineRule="auto"/>
        <w:ind w:right="-360"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sz w:val="26"/>
          <w:szCs w:val="26"/>
          <w:lang w:val="nl-NL"/>
        </w:rPr>
        <w:t xml:space="preserve">Bị mất                                                                                                         </w:t>
      </w:r>
      <w:bookmarkStart w:id="0" w:name="Check4"/>
      <w:r w:rsidRPr="00813034">
        <w:rPr>
          <w:rFonts w:ascii="Times New Roman" w:hAnsi="Times New Roman" w:cs="Times New Roman"/>
          <w:sz w:val="26"/>
          <w:szCs w:val="26"/>
          <w:lang w:val="nl-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3034">
        <w:rPr>
          <w:rFonts w:ascii="Times New Roman" w:hAnsi="Times New Roman" w:cs="Times New Roman"/>
          <w:sz w:val="26"/>
          <w:szCs w:val="26"/>
          <w:lang w:val="nl-NL"/>
        </w:rPr>
        <w:instrText xml:space="preserve"> FORMCHECKBOX </w:instrText>
      </w:r>
      <w:r>
        <w:rPr>
          <w:rFonts w:ascii="Times New Roman" w:hAnsi="Times New Roman" w:cs="Times New Roman"/>
          <w:sz w:val="26"/>
          <w:szCs w:val="26"/>
          <w:lang w:val="nl-NL"/>
        </w:rPr>
      </w:r>
      <w:r>
        <w:rPr>
          <w:rFonts w:ascii="Times New Roman" w:hAnsi="Times New Roman" w:cs="Times New Roman"/>
          <w:sz w:val="26"/>
          <w:szCs w:val="26"/>
          <w:lang w:val="nl-NL"/>
        </w:rPr>
        <w:fldChar w:fldCharType="separate"/>
      </w:r>
      <w:r w:rsidRPr="00813034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  <w:bookmarkEnd w:id="0"/>
    </w:p>
    <w:p w:rsidR="005A044C" w:rsidRPr="00813034" w:rsidRDefault="005A044C" w:rsidP="005A044C">
      <w:pPr>
        <w:spacing w:after="0" w:line="240" w:lineRule="auto"/>
        <w:ind w:right="-360"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sz w:val="26"/>
          <w:szCs w:val="26"/>
          <w:lang w:val="nl-NL"/>
        </w:rPr>
        <w:t xml:space="preserve">Bị hư hỏng                                                                                                  </w:t>
      </w:r>
      <w:r w:rsidRPr="00813034">
        <w:rPr>
          <w:rFonts w:ascii="Times New Roman" w:hAnsi="Times New Roman" w:cs="Times New Roman"/>
          <w:sz w:val="26"/>
          <w:szCs w:val="26"/>
          <w:lang w:val="nl-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3034">
        <w:rPr>
          <w:rFonts w:ascii="Times New Roman" w:hAnsi="Times New Roman" w:cs="Times New Roman"/>
          <w:sz w:val="26"/>
          <w:szCs w:val="26"/>
          <w:lang w:val="nl-NL"/>
        </w:rPr>
        <w:instrText xml:space="preserve"> FORMCHECKBOX </w:instrText>
      </w:r>
      <w:r>
        <w:rPr>
          <w:rFonts w:ascii="Times New Roman" w:hAnsi="Times New Roman" w:cs="Times New Roman"/>
          <w:sz w:val="26"/>
          <w:szCs w:val="26"/>
          <w:lang w:val="nl-NL"/>
        </w:rPr>
      </w:r>
      <w:r>
        <w:rPr>
          <w:rFonts w:ascii="Times New Roman" w:hAnsi="Times New Roman" w:cs="Times New Roman"/>
          <w:sz w:val="26"/>
          <w:szCs w:val="26"/>
          <w:lang w:val="nl-NL"/>
        </w:rPr>
        <w:fldChar w:fldCharType="separate"/>
      </w:r>
      <w:r w:rsidRPr="00813034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</w:p>
    <w:p w:rsidR="005A044C" w:rsidRPr="00813034" w:rsidRDefault="005A044C" w:rsidP="005A044C">
      <w:pPr>
        <w:spacing w:after="0" w:line="240" w:lineRule="auto"/>
        <w:ind w:right="-360"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sz w:val="26"/>
          <w:szCs w:val="26"/>
          <w:lang w:val="nl-NL"/>
        </w:rPr>
        <w:t xml:space="preserve">Bị thu hồi theo tại điểm a khoản 1 Điều 48 Luật khám bệnh, chữa bệnh  </w:t>
      </w:r>
      <w:r w:rsidRPr="00813034">
        <w:rPr>
          <w:rFonts w:ascii="Times New Roman" w:hAnsi="Times New Roman" w:cs="Times New Roman"/>
          <w:sz w:val="26"/>
          <w:szCs w:val="26"/>
          <w:lang w:val="nl-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3034">
        <w:rPr>
          <w:rFonts w:ascii="Times New Roman" w:hAnsi="Times New Roman" w:cs="Times New Roman"/>
          <w:sz w:val="26"/>
          <w:szCs w:val="26"/>
          <w:lang w:val="nl-NL"/>
        </w:rPr>
        <w:instrText xml:space="preserve"> FORMCHECKBOX </w:instrText>
      </w:r>
      <w:r>
        <w:rPr>
          <w:rFonts w:ascii="Times New Roman" w:hAnsi="Times New Roman" w:cs="Times New Roman"/>
          <w:sz w:val="26"/>
          <w:szCs w:val="26"/>
          <w:lang w:val="nl-NL"/>
        </w:rPr>
      </w:r>
      <w:r>
        <w:rPr>
          <w:rFonts w:ascii="Times New Roman" w:hAnsi="Times New Roman" w:cs="Times New Roman"/>
          <w:sz w:val="26"/>
          <w:szCs w:val="26"/>
          <w:lang w:val="nl-NL"/>
        </w:rPr>
        <w:fldChar w:fldCharType="separate"/>
      </w:r>
      <w:r w:rsidRPr="00813034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</w:p>
    <w:p w:rsidR="005A044C" w:rsidRPr="00813034" w:rsidRDefault="005A044C" w:rsidP="005A044C">
      <w:pPr>
        <w:spacing w:after="0" w:line="240" w:lineRule="auto"/>
        <w:ind w:left="-180" w:right="-360" w:firstLine="74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5A044C" w:rsidRPr="00813034" w:rsidRDefault="005A044C" w:rsidP="005A044C">
      <w:pPr>
        <w:spacing w:after="0" w:line="240" w:lineRule="auto"/>
        <w:ind w:left="-142" w:right="-510" w:firstLine="702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13034">
        <w:rPr>
          <w:rFonts w:ascii="Times New Roman" w:hAnsi="Times New Roman" w:cs="Times New Roman"/>
          <w:sz w:val="26"/>
          <w:szCs w:val="26"/>
          <w:lang w:val="nl-NL"/>
        </w:rPr>
        <w:t>Kính đề nghị Quý cơ quan xem xét và cấp lại giấy phép hoạt động.</w:t>
      </w:r>
    </w:p>
    <w:p w:rsidR="005A044C" w:rsidRPr="00813034" w:rsidRDefault="005A044C" w:rsidP="005A044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5A044C" w:rsidRPr="00104BF5" w:rsidTr="002A4C1A">
        <w:trPr>
          <w:trHeight w:val="1162"/>
        </w:trPr>
        <w:tc>
          <w:tcPr>
            <w:tcW w:w="4428" w:type="dxa"/>
          </w:tcPr>
          <w:p w:rsidR="005A044C" w:rsidRPr="00813034" w:rsidRDefault="005A044C" w:rsidP="002A4C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040" w:type="dxa"/>
          </w:tcPr>
          <w:p w:rsidR="005A044C" w:rsidRPr="00813034" w:rsidRDefault="005A044C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GIÁM ĐỐC</w:t>
            </w:r>
          </w:p>
          <w:p w:rsidR="005A044C" w:rsidRPr="00813034" w:rsidRDefault="005A044C" w:rsidP="002A4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 ký tên và đóng dấu )</w:t>
            </w:r>
          </w:p>
        </w:tc>
      </w:tr>
    </w:tbl>
    <w:p w:rsidR="00964834" w:rsidRDefault="00964834">
      <w:bookmarkStart w:id="1" w:name="_GoBack"/>
      <w:bookmarkEnd w:id="1"/>
    </w:p>
    <w:sectPr w:rsidR="00964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65" w:rsidRDefault="00030C65" w:rsidP="005A044C">
      <w:pPr>
        <w:spacing w:after="0" w:line="240" w:lineRule="auto"/>
      </w:pPr>
      <w:r>
        <w:separator/>
      </w:r>
    </w:p>
  </w:endnote>
  <w:endnote w:type="continuationSeparator" w:id="0">
    <w:p w:rsidR="00030C65" w:rsidRDefault="00030C65" w:rsidP="005A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65" w:rsidRDefault="00030C65" w:rsidP="005A044C">
      <w:pPr>
        <w:spacing w:after="0" w:line="240" w:lineRule="auto"/>
      </w:pPr>
      <w:r>
        <w:separator/>
      </w:r>
    </w:p>
  </w:footnote>
  <w:footnote w:type="continuationSeparator" w:id="0">
    <w:p w:rsidR="00030C65" w:rsidRDefault="00030C65" w:rsidP="005A044C">
      <w:pPr>
        <w:spacing w:after="0" w:line="240" w:lineRule="auto"/>
      </w:pPr>
      <w:r>
        <w:continuationSeparator/>
      </w:r>
    </w:p>
  </w:footnote>
  <w:footnote w:id="1">
    <w:p w:rsidR="005A044C" w:rsidRDefault="005A044C" w:rsidP="005A044C">
      <w:pPr>
        <w:pStyle w:val="FootnoteText"/>
      </w:pPr>
      <w:r>
        <w:rPr>
          <w:rStyle w:val="FootnoteReference"/>
        </w:rPr>
        <w:footnoteRef/>
      </w:r>
      <w:r>
        <w:t xml:space="preserve"> Địa danh</w:t>
      </w:r>
    </w:p>
  </w:footnote>
  <w:footnote w:id="2">
    <w:p w:rsidR="005A044C" w:rsidRDefault="005A044C" w:rsidP="005A044C">
      <w:pPr>
        <w:pStyle w:val="FootnoteText"/>
      </w:pPr>
      <w:r w:rsidRPr="001A07C6">
        <w:rPr>
          <w:rStyle w:val="FootnoteReference"/>
          <w:i/>
          <w:iCs/>
        </w:rPr>
        <w:footnoteRef/>
      </w:r>
      <w:r w:rsidRPr="001A07C6">
        <w:rPr>
          <w:i/>
          <w:iCs/>
        </w:rPr>
        <w:t xml:space="preserve"> Cơ quan cấp giấy phép hoạt động</w:t>
      </w:r>
    </w:p>
  </w:footnote>
  <w:footnote w:id="3">
    <w:p w:rsidR="005A044C" w:rsidRDefault="005A044C" w:rsidP="005A044C">
      <w:pPr>
        <w:pStyle w:val="FootnoteText"/>
      </w:pPr>
      <w:r w:rsidRPr="001A07C6">
        <w:rPr>
          <w:rStyle w:val="FootnoteReference"/>
          <w:i/>
          <w:iCs/>
        </w:rPr>
        <w:footnoteRef/>
      </w:r>
      <w:r w:rsidRPr="001A07C6">
        <w:rPr>
          <w:i/>
          <w:iCs/>
        </w:rPr>
        <w:t xml:space="preserve"> Địa chỉ cụ thể của cơ sở khám bệnh, chữa bệnh.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4C"/>
    <w:rsid w:val="00030C65"/>
    <w:rsid w:val="005A044C"/>
    <w:rsid w:val="009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DCDA1-D9CE-4E57-95EF-AA097A45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4C"/>
    <w:pPr>
      <w:spacing w:after="200" w:line="276" w:lineRule="auto"/>
    </w:pPr>
    <w:rPr>
      <w:rFonts w:eastAsiaTheme="minorEastAsia"/>
    </w:rPr>
  </w:style>
  <w:style w:type="paragraph" w:styleId="Heading4">
    <w:name w:val="heading 4"/>
    <w:basedOn w:val="Normal"/>
    <w:next w:val="Normal"/>
    <w:link w:val="Heading4Char"/>
    <w:unhideWhenUsed/>
    <w:qFormat/>
    <w:rsid w:val="005A04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A044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leGrid">
    <w:name w:val="Table Grid"/>
    <w:basedOn w:val="TableNormal"/>
    <w:rsid w:val="005A04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 Char1"/>
    <w:basedOn w:val="Normal"/>
    <w:link w:val="FootnoteTextChar"/>
    <w:rsid w:val="005A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5A04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A044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2023-07-17T08:41:00Z</dcterms:created>
  <dcterms:modified xsi:type="dcterms:W3CDTF">2023-07-17T08:41:00Z</dcterms:modified>
</cp:coreProperties>
</file>