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734"/>
        <w:gridCol w:w="1134"/>
        <w:gridCol w:w="850"/>
      </w:tblGrid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line="38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Thông báo hoạt động bán lẻ thuốc lưu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734" w:type="dxa"/>
            <w:vAlign w:val="center"/>
          </w:tcPr>
          <w:p w:rsidR="00EE0F32" w:rsidRPr="00813034" w:rsidRDefault="00EE0F32" w:rsidP="00010C18">
            <w:pPr>
              <w:spacing w:before="60" w:after="60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Thành phần hồ sơ</w:t>
            </w:r>
          </w:p>
        </w:tc>
        <w:tc>
          <w:tcPr>
            <w:tcW w:w="1134" w:type="dxa"/>
            <w:vAlign w:val="center"/>
          </w:tcPr>
          <w:p w:rsidR="00EE0F32" w:rsidRPr="00813034" w:rsidRDefault="00EE0F32" w:rsidP="00010C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850" w:type="dxa"/>
            <w:vAlign w:val="center"/>
          </w:tcPr>
          <w:p w:rsidR="00EE0F32" w:rsidRPr="00813034" w:rsidRDefault="00EE0F32" w:rsidP="00010C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sao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734" w:type="dxa"/>
            <w:vAlign w:val="center"/>
          </w:tcPr>
          <w:p w:rsidR="00EE0F32" w:rsidRPr="00813034" w:rsidRDefault="00EE0F32" w:rsidP="00010C1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Văn bản thông báo tổ chức bán lẻ thuốc lưu động theo Mẫu số 23 Phụ lục I kèm theo Nghị định số 54/2017/NĐ-CP ngày 08/5/2017 của Chính phủ.</w:t>
            </w:r>
          </w:p>
        </w:tc>
        <w:tc>
          <w:tcPr>
            <w:tcW w:w="1134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pt-BR"/>
              </w:rPr>
            </w:pP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Số lượng hồ sơ</w:t>
            </w:r>
          </w:p>
        </w:tc>
      </w:tr>
      <w:tr w:rsidR="00EE0F32" w:rsidRPr="00813034" w:rsidTr="00010C18">
        <w:trPr>
          <w:trHeight w:val="211"/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</w:rPr>
              <w:t>01 bộ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Thời gian xử lý</w:t>
            </w:r>
          </w:p>
        </w:tc>
      </w:tr>
      <w:tr w:rsidR="00EE0F32" w:rsidRPr="00104BF5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  <w:t>05 ngày làm việc, kể từ ngày nhận được thông báo của cơ sở tổ chức bán lẻ thuốc lưu động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Nơi tiếp nhận và trả kết quả</w:t>
            </w:r>
          </w:p>
        </w:tc>
      </w:tr>
      <w:tr w:rsidR="00EE0F32" w:rsidRPr="00104BF5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EE0F32" w:rsidRPr="00813034" w:rsidRDefault="00EE0F32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EE0F32" w:rsidRPr="00813034" w:rsidTr="00010C18">
        <w:trPr>
          <w:jc w:val="center"/>
        </w:trPr>
        <w:tc>
          <w:tcPr>
            <w:tcW w:w="1170" w:type="dxa"/>
            <w:vAlign w:val="center"/>
          </w:tcPr>
          <w:p w:rsidR="00EE0F32" w:rsidRPr="00813034" w:rsidRDefault="00EE0F32" w:rsidP="00010C18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718" w:type="dxa"/>
            <w:gridSpan w:val="3"/>
            <w:vAlign w:val="center"/>
          </w:tcPr>
          <w:p w:rsidR="00EE0F32" w:rsidRPr="00813034" w:rsidRDefault="00EE0F32" w:rsidP="00010C18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</w:rPr>
              <w:t>Chưa quy định</w:t>
            </w:r>
          </w:p>
        </w:tc>
      </w:tr>
    </w:tbl>
    <w:p w:rsidR="00EE0F32" w:rsidRPr="00813034" w:rsidRDefault="00EE0F32" w:rsidP="00EE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:rsidR="00EE0F32" w:rsidRPr="00813034" w:rsidRDefault="00EE0F32" w:rsidP="00EE0F3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:rsidR="00EE0F32" w:rsidRPr="00813034" w:rsidRDefault="00EE0F32" w:rsidP="00EE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lastRenderedPageBreak/>
        <w:t>Mẫu số 23</w:t>
      </w:r>
    </w:p>
    <w:p w:rsidR="00EE0F32" w:rsidRPr="00813034" w:rsidRDefault="00EE0F32" w:rsidP="00EE0F32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CỘNG HÒA XÃ HỘI CHỦ NGHĨA VIỆT NAM </w:t>
      </w:r>
      <w:r w:rsidRPr="00813034">
        <w:rPr>
          <w:rFonts w:ascii="Times New Roman" w:hAnsi="Times New Roman" w:cs="Times New Roman"/>
          <w:b/>
          <w:sz w:val="24"/>
          <w:szCs w:val="24"/>
          <w:lang w:val="vi-VN"/>
        </w:rPr>
        <w:br/>
        <w:t>Độc lập - Tự do - Hạnh phúc</w:t>
      </w:r>
      <w:r w:rsidRPr="00813034">
        <w:rPr>
          <w:rFonts w:ascii="Times New Roman" w:hAnsi="Times New Roman" w:cs="Times New Roman"/>
          <w:b/>
          <w:sz w:val="24"/>
          <w:szCs w:val="24"/>
          <w:lang w:val="vi-VN"/>
        </w:rPr>
        <w:br/>
        <w:t>-------------</w:t>
      </w: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13034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………….., ngày ……. tháng ……. năm ……..</w:t>
      </w: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THÔNG BÁO </w:t>
      </w: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vi-VN"/>
        </w:rPr>
        <w:t>TỔ CHỨC BÁN LẺ THUỐC LƯU ĐỘNG</w:t>
      </w: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Kính gửi: Sở Y tế…………………………………………</w:t>
      </w:r>
    </w:p>
    <w:p w:rsidR="00EE0F32" w:rsidRPr="00813034" w:rsidRDefault="00EE0F32" w:rsidP="00EE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Tên cơ sở tổ chức bán lẻ thuốc lưu động .…………….……………………………………………..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Địa chỉ:.…………….………………………; Số giấy CNĐĐKKDD: ………………………………….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Địa điểm bán lẻ thuốc lưu động tại: ………………………….</w:t>
      </w:r>
      <w:r w:rsidRPr="008130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(1)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Tên người bán lẻ thuốc lưu động:.…………….……………………… 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ố điện thoại: 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>……………..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Trình độ chuyên môn: 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>.…………….……………………….…………….……………………………..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Số CMND/Thẻ căn cước/Hộ chiếu/Các giấy tờ tương đương khác: ………………………………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Ngày cấp:.…………….……………………… Nơi cấp: .…………….…………………………………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Thường trú tại .…………….……………………….…………….………………………………………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…………………………………………………………………………………………………………….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Cơ sở cam kết thực hiện đúng quy định của pháp luật về việc tổ chức bán lẻ thuốc lưu động./.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8"/>
        <w:gridCol w:w="4668"/>
      </w:tblGrid>
      <w:tr w:rsidR="00EE0F32" w:rsidRPr="00104BF5" w:rsidTr="00010C18">
        <w:tc>
          <w:tcPr>
            <w:tcW w:w="4188" w:type="dxa"/>
            <w:shd w:val="clear" w:color="auto" w:fill="auto"/>
          </w:tcPr>
          <w:p w:rsidR="00EE0F32" w:rsidRPr="00813034" w:rsidRDefault="00EE0F32" w:rsidP="00010C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668" w:type="dxa"/>
            <w:shd w:val="clear" w:color="auto" w:fill="auto"/>
          </w:tcPr>
          <w:p w:rsidR="00EE0F32" w:rsidRPr="00813034" w:rsidRDefault="00EE0F32" w:rsidP="0001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0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………….., ngày ……. tháng ……. năm ……..</w:t>
            </w:r>
            <w:r w:rsidRPr="008130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Người đại diện trước pháp luật/ người được ủy quyền</w:t>
            </w: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81303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(Ký, ghi rõ họ tên, chức danh, đóng dấu (nếu có))</w:t>
            </w:r>
          </w:p>
        </w:tc>
      </w:tr>
    </w:tbl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vi-VN"/>
        </w:rPr>
        <w:t>Ghi chú:</w:t>
      </w: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(1) Liệt kê các địa điểm bán lẻ thuốc lưu động</w:t>
      </w:r>
    </w:p>
    <w:p w:rsidR="00EE0F32" w:rsidRPr="00813034" w:rsidRDefault="00EE0F32" w:rsidP="00EE0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0F32" w:rsidRPr="00813034" w:rsidRDefault="00EE0F32" w:rsidP="00EE0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:rsidR="008D20BC" w:rsidRDefault="008D20BC">
      <w:bookmarkStart w:id="0" w:name="_GoBack"/>
      <w:bookmarkEnd w:id="0"/>
    </w:p>
    <w:sectPr w:rsidR="008D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32"/>
    <w:rsid w:val="008D20BC"/>
    <w:rsid w:val="00E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CB65-A64A-4D76-B8DE-1B84C735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F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2023-07-17T09:47:00Z</dcterms:created>
  <dcterms:modified xsi:type="dcterms:W3CDTF">2023-07-17T09:48:00Z</dcterms:modified>
</cp:coreProperties>
</file>