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41" w:type="dxa"/>
        <w:tblInd w:w="-1134" w:type="dxa"/>
        <w:tblLook w:val="04A0" w:firstRow="1" w:lastRow="0" w:firstColumn="1" w:lastColumn="0" w:noHBand="0" w:noVBand="1"/>
      </w:tblPr>
      <w:tblGrid>
        <w:gridCol w:w="580"/>
        <w:gridCol w:w="1830"/>
        <w:gridCol w:w="2240"/>
        <w:gridCol w:w="2220"/>
        <w:gridCol w:w="3478"/>
        <w:gridCol w:w="1559"/>
        <w:gridCol w:w="1843"/>
        <w:gridCol w:w="1491"/>
      </w:tblGrid>
      <w:tr w:rsidR="00E83913" w:rsidRPr="00E83913" w:rsidTr="00E83913">
        <w:trPr>
          <w:trHeight w:val="375"/>
        </w:trPr>
        <w:tc>
          <w:tcPr>
            <w:tcW w:w="15241" w:type="dxa"/>
            <w:gridSpan w:val="8"/>
            <w:tcBorders>
              <w:top w:val="nil"/>
              <w:left w:val="nil"/>
              <w:bottom w:val="nil"/>
              <w:right w:val="nil"/>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color w:val="000000"/>
                <w:sz w:val="26"/>
                <w:szCs w:val="26"/>
              </w:rPr>
            </w:pPr>
            <w:bookmarkStart w:id="0" w:name="_GoBack"/>
            <w:r w:rsidRPr="00E83913">
              <w:rPr>
                <w:rFonts w:ascii="Times New Roman" w:eastAsia="Times New Roman" w:hAnsi="Times New Roman" w:cs="Times New Roman"/>
                <w:b/>
                <w:bCs/>
                <w:color w:val="000000"/>
                <w:sz w:val="26"/>
                <w:szCs w:val="26"/>
              </w:rPr>
              <w:t>Tổng hợp xử phạt vi phạm hành chính (từ ngày 13/11/2023 đến ngày 16/11/2023)</w:t>
            </w:r>
            <w:bookmarkEnd w:id="0"/>
          </w:p>
        </w:tc>
      </w:tr>
      <w:tr w:rsidR="00E83913" w:rsidRPr="00E83913" w:rsidTr="00E83913">
        <w:trPr>
          <w:trHeight w:val="375"/>
        </w:trPr>
        <w:tc>
          <w:tcPr>
            <w:tcW w:w="580" w:type="dxa"/>
            <w:tcBorders>
              <w:top w:val="nil"/>
              <w:left w:val="nil"/>
              <w:bottom w:val="nil"/>
              <w:right w:val="nil"/>
            </w:tcBorders>
            <w:shd w:val="clear" w:color="auto" w:fill="auto"/>
            <w:noWrap/>
            <w:vAlign w:val="center"/>
            <w:hideMark/>
          </w:tcPr>
          <w:p w:rsidR="00E83913" w:rsidRPr="00E83913" w:rsidRDefault="00E83913" w:rsidP="00E83913">
            <w:pPr>
              <w:spacing w:after="0" w:line="240" w:lineRule="auto"/>
              <w:jc w:val="center"/>
              <w:rPr>
                <w:rFonts w:ascii="Times New Roman" w:eastAsia="Times New Roman" w:hAnsi="Times New Roman" w:cs="Times New Roman"/>
                <w:b/>
                <w:bCs/>
                <w:color w:val="000000"/>
                <w:sz w:val="26"/>
                <w:szCs w:val="26"/>
              </w:rPr>
            </w:pPr>
          </w:p>
        </w:tc>
        <w:tc>
          <w:tcPr>
            <w:tcW w:w="1830" w:type="dxa"/>
            <w:tcBorders>
              <w:top w:val="nil"/>
              <w:left w:val="nil"/>
              <w:bottom w:val="nil"/>
              <w:right w:val="nil"/>
            </w:tcBorders>
            <w:shd w:val="clear" w:color="auto" w:fill="auto"/>
            <w:noWrap/>
            <w:vAlign w:val="center"/>
            <w:hideMark/>
          </w:tcPr>
          <w:p w:rsidR="00E83913" w:rsidRPr="00E83913" w:rsidRDefault="00E83913" w:rsidP="00E83913">
            <w:pPr>
              <w:spacing w:after="0" w:line="240" w:lineRule="auto"/>
              <w:jc w:val="center"/>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noWrap/>
            <w:vAlign w:val="center"/>
            <w:hideMark/>
          </w:tcPr>
          <w:p w:rsidR="00E83913" w:rsidRPr="00E83913" w:rsidRDefault="00E83913" w:rsidP="00E83913">
            <w:pPr>
              <w:spacing w:after="0" w:line="240" w:lineRule="auto"/>
              <w:jc w:val="center"/>
              <w:rPr>
                <w:rFonts w:ascii="Times New Roman" w:eastAsia="Times New Roman" w:hAnsi="Times New Roman" w:cs="Times New Roman"/>
                <w:sz w:val="20"/>
                <w:szCs w:val="20"/>
              </w:rPr>
            </w:pPr>
          </w:p>
        </w:tc>
        <w:tc>
          <w:tcPr>
            <w:tcW w:w="2220" w:type="dxa"/>
            <w:tcBorders>
              <w:top w:val="nil"/>
              <w:left w:val="nil"/>
              <w:bottom w:val="nil"/>
              <w:right w:val="nil"/>
            </w:tcBorders>
            <w:shd w:val="clear" w:color="auto" w:fill="auto"/>
            <w:noWrap/>
            <w:vAlign w:val="center"/>
            <w:hideMark/>
          </w:tcPr>
          <w:p w:rsidR="00E83913" w:rsidRPr="00E83913" w:rsidRDefault="00E83913" w:rsidP="00E83913">
            <w:pPr>
              <w:spacing w:after="0" w:line="240" w:lineRule="auto"/>
              <w:jc w:val="center"/>
              <w:rPr>
                <w:rFonts w:ascii="Times New Roman" w:eastAsia="Times New Roman" w:hAnsi="Times New Roman" w:cs="Times New Roman"/>
                <w:sz w:val="20"/>
                <w:szCs w:val="20"/>
              </w:rPr>
            </w:pPr>
          </w:p>
        </w:tc>
        <w:tc>
          <w:tcPr>
            <w:tcW w:w="3478" w:type="dxa"/>
            <w:tcBorders>
              <w:top w:val="nil"/>
              <w:left w:val="nil"/>
              <w:bottom w:val="nil"/>
              <w:right w:val="nil"/>
            </w:tcBorders>
            <w:shd w:val="clear" w:color="auto" w:fill="auto"/>
            <w:noWrap/>
            <w:vAlign w:val="center"/>
            <w:hideMark/>
          </w:tcPr>
          <w:p w:rsidR="00E83913" w:rsidRPr="00E83913" w:rsidRDefault="00E83913" w:rsidP="00E83913">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center"/>
            <w:hideMark/>
          </w:tcPr>
          <w:p w:rsidR="00E83913" w:rsidRPr="00E83913" w:rsidRDefault="00E83913" w:rsidP="00E83913">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center"/>
            <w:hideMark/>
          </w:tcPr>
          <w:p w:rsidR="00E83913" w:rsidRPr="00E83913" w:rsidRDefault="00E83913" w:rsidP="00E83913">
            <w:pPr>
              <w:spacing w:after="0" w:line="240" w:lineRule="auto"/>
              <w:jc w:val="center"/>
              <w:rPr>
                <w:rFonts w:ascii="Times New Roman" w:eastAsia="Times New Roman" w:hAnsi="Times New Roman" w:cs="Times New Roman"/>
                <w:sz w:val="20"/>
                <w:szCs w:val="20"/>
              </w:rPr>
            </w:pPr>
          </w:p>
        </w:tc>
        <w:tc>
          <w:tcPr>
            <w:tcW w:w="1491" w:type="dxa"/>
            <w:tcBorders>
              <w:top w:val="nil"/>
              <w:left w:val="nil"/>
              <w:bottom w:val="nil"/>
              <w:right w:val="nil"/>
            </w:tcBorders>
            <w:shd w:val="clear" w:color="auto" w:fill="auto"/>
            <w:noWrap/>
            <w:vAlign w:val="bottom"/>
            <w:hideMark/>
          </w:tcPr>
          <w:p w:rsidR="00E83913" w:rsidRPr="00E83913" w:rsidRDefault="00E83913" w:rsidP="00E83913">
            <w:pPr>
              <w:spacing w:after="0" w:line="240" w:lineRule="auto"/>
              <w:jc w:val="center"/>
              <w:rPr>
                <w:rFonts w:ascii="Times New Roman" w:eastAsia="Times New Roman" w:hAnsi="Times New Roman" w:cs="Times New Roman"/>
                <w:sz w:val="20"/>
                <w:szCs w:val="20"/>
              </w:rPr>
            </w:pPr>
          </w:p>
        </w:tc>
      </w:tr>
      <w:tr w:rsidR="00E83913" w:rsidRPr="00E83913" w:rsidTr="00E83913">
        <w:trPr>
          <w:trHeight w:val="66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color w:val="000000"/>
                <w:sz w:val="26"/>
                <w:szCs w:val="26"/>
              </w:rPr>
            </w:pPr>
            <w:r w:rsidRPr="00E83913">
              <w:rPr>
                <w:rFonts w:ascii="Times New Roman" w:eastAsia="Times New Roman" w:hAnsi="Times New Roman" w:cs="Times New Roman"/>
                <w:b/>
                <w:bCs/>
                <w:color w:val="000000"/>
                <w:sz w:val="26"/>
                <w:szCs w:val="26"/>
              </w:rPr>
              <w:t>TT</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sz w:val="26"/>
                <w:szCs w:val="26"/>
              </w:rPr>
            </w:pPr>
            <w:r w:rsidRPr="00E83913">
              <w:rPr>
                <w:rFonts w:ascii="Times New Roman" w:eastAsia="Times New Roman" w:hAnsi="Times New Roman" w:cs="Times New Roman"/>
                <w:b/>
                <w:bCs/>
                <w:sz w:val="26"/>
                <w:szCs w:val="26"/>
              </w:rPr>
              <w:t>Số, ngày ra Quyết định XPVPHC</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sz w:val="26"/>
                <w:szCs w:val="26"/>
              </w:rPr>
            </w:pPr>
            <w:r w:rsidRPr="00E83913">
              <w:rPr>
                <w:rFonts w:ascii="Times New Roman" w:eastAsia="Times New Roman" w:hAnsi="Times New Roman" w:cs="Times New Roman"/>
                <w:b/>
                <w:bCs/>
                <w:sz w:val="26"/>
                <w:szCs w:val="26"/>
              </w:rPr>
              <w:t>Tên đơn vị, cơ sở</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sz w:val="26"/>
                <w:szCs w:val="26"/>
              </w:rPr>
            </w:pPr>
            <w:r w:rsidRPr="00E83913">
              <w:rPr>
                <w:rFonts w:ascii="Times New Roman" w:eastAsia="Times New Roman" w:hAnsi="Times New Roman" w:cs="Times New Roman"/>
                <w:b/>
                <w:bCs/>
                <w:sz w:val="26"/>
                <w:szCs w:val="26"/>
              </w:rPr>
              <w:t xml:space="preserve">Địa chỉ </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sz w:val="26"/>
                <w:szCs w:val="26"/>
              </w:rPr>
            </w:pPr>
            <w:r w:rsidRPr="00E83913">
              <w:rPr>
                <w:rFonts w:ascii="Times New Roman" w:eastAsia="Times New Roman" w:hAnsi="Times New Roman" w:cs="Times New Roman"/>
                <w:b/>
                <w:bCs/>
                <w:sz w:val="26"/>
                <w:szCs w:val="26"/>
              </w:rPr>
              <w:t>Hành vi vi phạm</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83913" w:rsidRPr="00E83913" w:rsidRDefault="00E83913" w:rsidP="00E83913">
            <w:pPr>
              <w:spacing w:after="0" w:line="240" w:lineRule="auto"/>
              <w:jc w:val="center"/>
              <w:rPr>
                <w:rFonts w:ascii="Times New Roman" w:eastAsia="Times New Roman" w:hAnsi="Times New Roman" w:cs="Times New Roman"/>
                <w:b/>
                <w:bCs/>
                <w:color w:val="000000"/>
                <w:sz w:val="26"/>
                <w:szCs w:val="26"/>
              </w:rPr>
            </w:pPr>
            <w:r w:rsidRPr="00E83913">
              <w:rPr>
                <w:rFonts w:ascii="Times New Roman" w:eastAsia="Times New Roman" w:hAnsi="Times New Roman" w:cs="Times New Roman"/>
                <w:b/>
                <w:bCs/>
                <w:color w:val="000000"/>
                <w:sz w:val="26"/>
                <w:szCs w:val="26"/>
              </w:rPr>
              <w:t>Phạt tiền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color w:val="000000"/>
                <w:sz w:val="26"/>
                <w:szCs w:val="26"/>
              </w:rPr>
            </w:pPr>
            <w:r w:rsidRPr="00E83913">
              <w:rPr>
                <w:rFonts w:ascii="Times New Roman" w:eastAsia="Times New Roman" w:hAnsi="Times New Roman" w:cs="Times New Roman"/>
                <w:b/>
                <w:bCs/>
                <w:color w:val="000000"/>
                <w:sz w:val="26"/>
                <w:szCs w:val="26"/>
              </w:rPr>
              <w:t xml:space="preserve">Hình phạt </w:t>
            </w:r>
            <w:r w:rsidRPr="00E83913">
              <w:rPr>
                <w:rFonts w:ascii="Times New Roman" w:eastAsia="Times New Roman" w:hAnsi="Times New Roman" w:cs="Times New Roman"/>
                <w:b/>
                <w:bCs/>
                <w:color w:val="000000"/>
                <w:sz w:val="26"/>
                <w:szCs w:val="26"/>
              </w:rPr>
              <w:br/>
              <w:t>bổ sung</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color w:val="000000"/>
                <w:sz w:val="26"/>
                <w:szCs w:val="26"/>
              </w:rPr>
            </w:pPr>
            <w:r w:rsidRPr="00E83913">
              <w:rPr>
                <w:rFonts w:ascii="Times New Roman" w:eastAsia="Times New Roman" w:hAnsi="Times New Roman" w:cs="Times New Roman"/>
                <w:b/>
                <w:bCs/>
                <w:color w:val="000000"/>
                <w:sz w:val="26"/>
                <w:szCs w:val="26"/>
              </w:rPr>
              <w:t>Biện pháp</w:t>
            </w:r>
            <w:r w:rsidRPr="00E83913">
              <w:rPr>
                <w:rFonts w:ascii="Times New Roman" w:eastAsia="Times New Roman" w:hAnsi="Times New Roman" w:cs="Times New Roman"/>
                <w:b/>
                <w:bCs/>
                <w:color w:val="000000"/>
                <w:sz w:val="26"/>
                <w:szCs w:val="26"/>
              </w:rPr>
              <w:br/>
              <w:t>khắc phục hậu quả</w:t>
            </w:r>
          </w:p>
        </w:tc>
      </w:tr>
      <w:tr w:rsidR="00E83913" w:rsidRPr="00E83913" w:rsidTr="00E83913">
        <w:trPr>
          <w:trHeight w:val="23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color w:val="000000"/>
                <w:sz w:val="26"/>
                <w:szCs w:val="26"/>
              </w:rPr>
            </w:pPr>
            <w:r w:rsidRPr="00E83913">
              <w:rPr>
                <w:rFonts w:ascii="Times New Roman" w:eastAsia="Times New Roman" w:hAnsi="Times New Roman" w:cs="Times New Roman"/>
                <w:b/>
                <w:bCs/>
                <w:color w:val="000000"/>
                <w:sz w:val="26"/>
                <w:szCs w:val="26"/>
              </w:rPr>
              <w:t>1</w:t>
            </w:r>
          </w:p>
        </w:tc>
        <w:tc>
          <w:tcPr>
            <w:tcW w:w="1830"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sz w:val="26"/>
                <w:szCs w:val="26"/>
              </w:rPr>
            </w:pPr>
            <w:r w:rsidRPr="00E83913">
              <w:rPr>
                <w:rFonts w:ascii="Times New Roman" w:eastAsia="Times New Roman" w:hAnsi="Times New Roman" w:cs="Times New Roman"/>
                <w:sz w:val="26"/>
                <w:szCs w:val="26"/>
              </w:rPr>
              <w:t>542/QĐ-XPVPHC ngày 15/11/2023</w:t>
            </w:r>
          </w:p>
        </w:tc>
        <w:tc>
          <w:tcPr>
            <w:tcW w:w="2240"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 xml:space="preserve">Hộ kinh doanh Đông Y bấm huyệt Y học Cổ Phương  </w:t>
            </w:r>
          </w:p>
        </w:tc>
        <w:tc>
          <w:tcPr>
            <w:tcW w:w="2220"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P09, S08, Khu đô thị Vinhomes Times City Park Hill Premium, phường Mai Động, quận Hoàng Mai, thành phố Hà Nội</w:t>
            </w:r>
          </w:p>
        </w:tc>
        <w:tc>
          <w:tcPr>
            <w:tcW w:w="3478" w:type="dxa"/>
            <w:tcBorders>
              <w:top w:val="nil"/>
              <w:left w:val="nil"/>
              <w:bottom w:val="single" w:sz="4" w:space="0" w:color="auto"/>
              <w:right w:val="single" w:sz="4" w:space="0" w:color="auto"/>
            </w:tcBorders>
            <w:shd w:val="clear" w:color="000000" w:fill="FFFFFF"/>
            <w:vAlign w:val="center"/>
            <w:hideMark/>
          </w:tcPr>
          <w:p w:rsidR="00E83913" w:rsidRPr="00E83913" w:rsidRDefault="00E83913" w:rsidP="00E83913">
            <w:pPr>
              <w:spacing w:after="0" w:line="240" w:lineRule="auto"/>
              <w:jc w:val="center"/>
              <w:rPr>
                <w:rFonts w:ascii="Times New Roman" w:eastAsia="Times New Roman" w:hAnsi="Times New Roman" w:cs="Times New Roman"/>
                <w:sz w:val="26"/>
                <w:szCs w:val="26"/>
              </w:rPr>
            </w:pPr>
            <w:r w:rsidRPr="00E83913">
              <w:rPr>
                <w:rFonts w:ascii="Times New Roman" w:eastAsia="Times New Roman" w:hAnsi="Times New Roman" w:cs="Times New Roman"/>
                <w:sz w:val="26"/>
                <w:szCs w:val="26"/>
              </w:rPr>
              <w:t>Cung cấp dịch vụ khám bệnh, chữa bệnh (chuyên khoa Y học cổ truyền) mà không có giấy phép hoạt động khám bệnh, chữa bệnh.</w:t>
            </w:r>
          </w:p>
        </w:tc>
        <w:tc>
          <w:tcPr>
            <w:tcW w:w="1559"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color w:val="000000"/>
                <w:sz w:val="26"/>
                <w:szCs w:val="26"/>
              </w:rPr>
            </w:pPr>
            <w:r w:rsidRPr="00E83913">
              <w:rPr>
                <w:rFonts w:ascii="Times New Roman" w:eastAsia="Times New Roman" w:hAnsi="Times New Roman" w:cs="Times New Roman"/>
                <w:b/>
                <w:bCs/>
                <w:color w:val="000000"/>
                <w:sz w:val="26"/>
                <w:szCs w:val="26"/>
              </w:rPr>
              <w:t>45,000,000</w:t>
            </w:r>
          </w:p>
        </w:tc>
        <w:tc>
          <w:tcPr>
            <w:tcW w:w="1843"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 xml:space="preserve">Đình chỉ hoạt động của cơ sở trong thời hạn 18 tháng </w:t>
            </w:r>
          </w:p>
        </w:tc>
        <w:tc>
          <w:tcPr>
            <w:tcW w:w="1491"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Không</w:t>
            </w:r>
          </w:p>
        </w:tc>
      </w:tr>
      <w:tr w:rsidR="00E83913" w:rsidRPr="00E83913" w:rsidTr="00E83913">
        <w:trPr>
          <w:trHeight w:val="16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color w:val="000000"/>
                <w:sz w:val="26"/>
                <w:szCs w:val="26"/>
              </w:rPr>
            </w:pPr>
            <w:r w:rsidRPr="00E83913">
              <w:rPr>
                <w:rFonts w:ascii="Times New Roman" w:eastAsia="Times New Roman" w:hAnsi="Times New Roman" w:cs="Times New Roman"/>
                <w:b/>
                <w:bCs/>
                <w:color w:val="000000"/>
                <w:sz w:val="26"/>
                <w:szCs w:val="26"/>
              </w:rPr>
              <w:t>2</w:t>
            </w:r>
          </w:p>
        </w:tc>
        <w:tc>
          <w:tcPr>
            <w:tcW w:w="1830"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sz w:val="26"/>
                <w:szCs w:val="26"/>
              </w:rPr>
            </w:pPr>
            <w:r w:rsidRPr="00E83913">
              <w:rPr>
                <w:rFonts w:ascii="Times New Roman" w:eastAsia="Times New Roman" w:hAnsi="Times New Roman" w:cs="Times New Roman"/>
                <w:sz w:val="26"/>
                <w:szCs w:val="26"/>
              </w:rPr>
              <w:t>543/QĐ-XPVPHC ngày 15/11/2023</w:t>
            </w:r>
          </w:p>
        </w:tc>
        <w:tc>
          <w:tcPr>
            <w:tcW w:w="2240"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Hộ kinh doanh Nha khoa Trang Dung</w:t>
            </w:r>
          </w:p>
        </w:tc>
        <w:tc>
          <w:tcPr>
            <w:tcW w:w="2220"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 xml:space="preserve">Số 3B Trần Hưng Đạo, phường Bạch Đằng, quận Hai Bà Trưng, thành phố Hà Nội </w:t>
            </w:r>
          </w:p>
        </w:tc>
        <w:tc>
          <w:tcPr>
            <w:tcW w:w="3478" w:type="dxa"/>
            <w:tcBorders>
              <w:top w:val="nil"/>
              <w:left w:val="nil"/>
              <w:bottom w:val="single" w:sz="4" w:space="0" w:color="auto"/>
              <w:right w:val="single" w:sz="4" w:space="0" w:color="auto"/>
            </w:tcBorders>
            <w:shd w:val="clear" w:color="000000" w:fill="FFFFFF"/>
            <w:vAlign w:val="center"/>
            <w:hideMark/>
          </w:tcPr>
          <w:p w:rsidR="00E83913" w:rsidRPr="00E83913" w:rsidRDefault="00E83913" w:rsidP="00E83913">
            <w:pPr>
              <w:spacing w:after="0" w:line="240" w:lineRule="auto"/>
              <w:jc w:val="center"/>
              <w:rPr>
                <w:rFonts w:ascii="Times New Roman" w:eastAsia="Times New Roman" w:hAnsi="Times New Roman" w:cs="Times New Roman"/>
                <w:sz w:val="26"/>
                <w:szCs w:val="26"/>
              </w:rPr>
            </w:pPr>
            <w:r w:rsidRPr="00E83913">
              <w:rPr>
                <w:rFonts w:ascii="Times New Roman" w:eastAsia="Times New Roman" w:hAnsi="Times New Roman" w:cs="Times New Roman"/>
                <w:sz w:val="26"/>
                <w:szCs w:val="26"/>
              </w:rPr>
              <w:t>Không báo cáo cơ quan nhà nước có thẩm quyền trong trường hợp thay đổi người hành nghề theo quy định của pháp luật; Lập sổ khám bệnh, chữa bệnh nhưng không ghi chép đầy đủ theo quy định của pháp luật.</w:t>
            </w:r>
          </w:p>
        </w:tc>
        <w:tc>
          <w:tcPr>
            <w:tcW w:w="1559"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color w:val="000000"/>
                <w:sz w:val="26"/>
                <w:szCs w:val="26"/>
              </w:rPr>
            </w:pPr>
            <w:r w:rsidRPr="00E83913">
              <w:rPr>
                <w:rFonts w:ascii="Times New Roman" w:eastAsia="Times New Roman" w:hAnsi="Times New Roman" w:cs="Times New Roman"/>
                <w:b/>
                <w:bCs/>
                <w:color w:val="000000"/>
                <w:sz w:val="26"/>
                <w:szCs w:val="26"/>
              </w:rPr>
              <w:t>6,000,000</w:t>
            </w:r>
          </w:p>
        </w:tc>
        <w:tc>
          <w:tcPr>
            <w:tcW w:w="1843"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Không</w:t>
            </w:r>
          </w:p>
        </w:tc>
        <w:tc>
          <w:tcPr>
            <w:tcW w:w="1491"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Không</w:t>
            </w:r>
          </w:p>
        </w:tc>
      </w:tr>
      <w:tr w:rsidR="00E83913" w:rsidRPr="00E83913" w:rsidTr="00E83913">
        <w:trPr>
          <w:trHeight w:val="16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color w:val="000000"/>
                <w:sz w:val="26"/>
                <w:szCs w:val="26"/>
              </w:rPr>
            </w:pPr>
            <w:r w:rsidRPr="00E83913">
              <w:rPr>
                <w:rFonts w:ascii="Times New Roman" w:eastAsia="Times New Roman" w:hAnsi="Times New Roman" w:cs="Times New Roman"/>
                <w:b/>
                <w:bCs/>
                <w:color w:val="000000"/>
                <w:sz w:val="26"/>
                <w:szCs w:val="26"/>
              </w:rPr>
              <w:t>3</w:t>
            </w:r>
          </w:p>
        </w:tc>
        <w:tc>
          <w:tcPr>
            <w:tcW w:w="1830"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sz w:val="26"/>
                <w:szCs w:val="26"/>
              </w:rPr>
            </w:pPr>
            <w:r w:rsidRPr="00E83913">
              <w:rPr>
                <w:rFonts w:ascii="Times New Roman" w:eastAsia="Times New Roman" w:hAnsi="Times New Roman" w:cs="Times New Roman"/>
                <w:sz w:val="26"/>
                <w:szCs w:val="26"/>
              </w:rPr>
              <w:t>544/QĐ-XPVPHC ngày 15/11/2023</w:t>
            </w:r>
          </w:p>
        </w:tc>
        <w:tc>
          <w:tcPr>
            <w:tcW w:w="2240"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Nhà thuốc Phương Linh 6</w:t>
            </w:r>
          </w:p>
        </w:tc>
        <w:tc>
          <w:tcPr>
            <w:tcW w:w="2220"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Số 43, ngõ 107 Nguyễn Chí Thanh, phường Láng Hạ, quận Đống Đa, thành phố Hà Nội.</w:t>
            </w:r>
          </w:p>
        </w:tc>
        <w:tc>
          <w:tcPr>
            <w:tcW w:w="3478" w:type="dxa"/>
            <w:tcBorders>
              <w:top w:val="nil"/>
              <w:left w:val="nil"/>
              <w:bottom w:val="single" w:sz="4" w:space="0" w:color="auto"/>
              <w:right w:val="single" w:sz="4" w:space="0" w:color="auto"/>
            </w:tcBorders>
            <w:shd w:val="clear" w:color="000000" w:fill="FFFFFF"/>
            <w:vAlign w:val="center"/>
            <w:hideMark/>
          </w:tcPr>
          <w:p w:rsidR="00E83913" w:rsidRPr="00E83913" w:rsidRDefault="00E83913" w:rsidP="00E83913">
            <w:pPr>
              <w:spacing w:after="0" w:line="240" w:lineRule="auto"/>
              <w:jc w:val="center"/>
              <w:rPr>
                <w:rFonts w:ascii="Times New Roman" w:eastAsia="Times New Roman" w:hAnsi="Times New Roman" w:cs="Times New Roman"/>
                <w:sz w:val="26"/>
                <w:szCs w:val="26"/>
              </w:rPr>
            </w:pPr>
            <w:r w:rsidRPr="00E83913">
              <w:rPr>
                <w:rFonts w:ascii="Times New Roman" w:eastAsia="Times New Roman" w:hAnsi="Times New Roman" w:cs="Times New Roman"/>
                <w:sz w:val="26"/>
                <w:szCs w:val="26"/>
              </w:rPr>
              <w:t>Không tuân thủ các quy định về thực hành tốt cơ sở bán lẻ thuốc</w:t>
            </w:r>
          </w:p>
        </w:tc>
        <w:tc>
          <w:tcPr>
            <w:tcW w:w="1559"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color w:val="000000"/>
                <w:sz w:val="26"/>
                <w:szCs w:val="26"/>
              </w:rPr>
            </w:pPr>
            <w:r w:rsidRPr="00E83913">
              <w:rPr>
                <w:rFonts w:ascii="Times New Roman" w:eastAsia="Times New Roman" w:hAnsi="Times New Roman" w:cs="Times New Roman"/>
                <w:b/>
                <w:bCs/>
                <w:color w:val="000000"/>
                <w:sz w:val="26"/>
                <w:szCs w:val="26"/>
              </w:rPr>
              <w:t>7,500,000</w:t>
            </w:r>
          </w:p>
        </w:tc>
        <w:tc>
          <w:tcPr>
            <w:tcW w:w="1843"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Không</w:t>
            </w:r>
          </w:p>
        </w:tc>
        <w:tc>
          <w:tcPr>
            <w:tcW w:w="1491"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Không</w:t>
            </w:r>
          </w:p>
        </w:tc>
      </w:tr>
      <w:tr w:rsidR="00E83913" w:rsidRPr="00E83913" w:rsidTr="00E83913">
        <w:trPr>
          <w:trHeight w:val="13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color w:val="000000"/>
                <w:sz w:val="26"/>
                <w:szCs w:val="26"/>
              </w:rPr>
            </w:pPr>
            <w:r w:rsidRPr="00E83913">
              <w:rPr>
                <w:rFonts w:ascii="Times New Roman" w:eastAsia="Times New Roman" w:hAnsi="Times New Roman" w:cs="Times New Roman"/>
                <w:b/>
                <w:bCs/>
                <w:color w:val="000000"/>
                <w:sz w:val="26"/>
                <w:szCs w:val="26"/>
              </w:rPr>
              <w:t>4</w:t>
            </w:r>
          </w:p>
        </w:tc>
        <w:tc>
          <w:tcPr>
            <w:tcW w:w="1830"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sz w:val="26"/>
                <w:szCs w:val="26"/>
              </w:rPr>
            </w:pPr>
            <w:r w:rsidRPr="00E83913">
              <w:rPr>
                <w:rFonts w:ascii="Times New Roman" w:eastAsia="Times New Roman" w:hAnsi="Times New Roman" w:cs="Times New Roman"/>
                <w:sz w:val="26"/>
                <w:szCs w:val="26"/>
              </w:rPr>
              <w:t>545/QĐ-XPVPHC</w:t>
            </w:r>
            <w:r w:rsidRPr="00E83913">
              <w:rPr>
                <w:rFonts w:ascii="Times New Roman" w:eastAsia="Times New Roman" w:hAnsi="Times New Roman" w:cs="Times New Roman"/>
                <w:sz w:val="26"/>
                <w:szCs w:val="26"/>
              </w:rPr>
              <w:br/>
              <w:t>ngày 16/11/2023</w:t>
            </w:r>
          </w:p>
        </w:tc>
        <w:tc>
          <w:tcPr>
            <w:tcW w:w="2240"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Công ty cổ phần dược phẩm Pharvina</w:t>
            </w:r>
          </w:p>
        </w:tc>
        <w:tc>
          <w:tcPr>
            <w:tcW w:w="2220"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 xml:space="preserve">11D, khu GĐ Tổng cục 2, Mỹ Đình 1, Nam Từ Liêm, Hà Nội </w:t>
            </w:r>
          </w:p>
        </w:tc>
        <w:tc>
          <w:tcPr>
            <w:tcW w:w="3478" w:type="dxa"/>
            <w:tcBorders>
              <w:top w:val="nil"/>
              <w:left w:val="nil"/>
              <w:bottom w:val="single" w:sz="4" w:space="0" w:color="auto"/>
              <w:right w:val="single" w:sz="4" w:space="0" w:color="auto"/>
            </w:tcBorders>
            <w:shd w:val="clear" w:color="000000" w:fill="FFFFFF"/>
            <w:vAlign w:val="center"/>
            <w:hideMark/>
          </w:tcPr>
          <w:p w:rsidR="00E83913" w:rsidRPr="00E83913" w:rsidRDefault="00E83913" w:rsidP="00E83913">
            <w:pPr>
              <w:spacing w:after="0" w:line="240" w:lineRule="auto"/>
              <w:jc w:val="center"/>
              <w:rPr>
                <w:rFonts w:ascii="Times New Roman" w:eastAsia="Times New Roman" w:hAnsi="Times New Roman" w:cs="Times New Roman"/>
                <w:sz w:val="26"/>
                <w:szCs w:val="26"/>
              </w:rPr>
            </w:pPr>
            <w:r w:rsidRPr="00E83913">
              <w:rPr>
                <w:rFonts w:ascii="Times New Roman" w:eastAsia="Times New Roman" w:hAnsi="Times New Roman" w:cs="Times New Roman"/>
                <w:sz w:val="26"/>
                <w:szCs w:val="26"/>
              </w:rPr>
              <w:t>Không bố trí riêng biệt theo quy định của pháp luật về nơi bảo quản nguyên liệu, thành phẩm.</w:t>
            </w:r>
          </w:p>
        </w:tc>
        <w:tc>
          <w:tcPr>
            <w:tcW w:w="1559"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color w:val="000000"/>
                <w:sz w:val="26"/>
                <w:szCs w:val="26"/>
              </w:rPr>
            </w:pPr>
            <w:r w:rsidRPr="00E83913">
              <w:rPr>
                <w:rFonts w:ascii="Times New Roman" w:eastAsia="Times New Roman" w:hAnsi="Times New Roman" w:cs="Times New Roman"/>
                <w:b/>
                <w:bCs/>
                <w:color w:val="000000"/>
                <w:sz w:val="26"/>
                <w:szCs w:val="26"/>
              </w:rPr>
              <w:t>12,000,000</w:t>
            </w:r>
          </w:p>
        </w:tc>
        <w:tc>
          <w:tcPr>
            <w:tcW w:w="1843"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Không</w:t>
            </w:r>
          </w:p>
        </w:tc>
        <w:tc>
          <w:tcPr>
            <w:tcW w:w="1491"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Không</w:t>
            </w:r>
          </w:p>
        </w:tc>
      </w:tr>
      <w:tr w:rsidR="00E83913" w:rsidRPr="00E83913" w:rsidTr="00E83913">
        <w:trPr>
          <w:trHeight w:val="231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color w:val="000000"/>
                <w:sz w:val="26"/>
                <w:szCs w:val="26"/>
              </w:rPr>
            </w:pPr>
            <w:r w:rsidRPr="00E83913">
              <w:rPr>
                <w:rFonts w:ascii="Times New Roman" w:eastAsia="Times New Roman" w:hAnsi="Times New Roman" w:cs="Times New Roman"/>
                <w:b/>
                <w:bCs/>
                <w:color w:val="000000"/>
                <w:sz w:val="26"/>
                <w:szCs w:val="26"/>
              </w:rPr>
              <w:lastRenderedPageBreak/>
              <w:t>5</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sz w:val="26"/>
                <w:szCs w:val="26"/>
              </w:rPr>
            </w:pPr>
            <w:r w:rsidRPr="00E83913">
              <w:rPr>
                <w:rFonts w:ascii="Times New Roman" w:eastAsia="Times New Roman" w:hAnsi="Times New Roman" w:cs="Times New Roman"/>
                <w:sz w:val="26"/>
                <w:szCs w:val="26"/>
              </w:rPr>
              <w:t>546/QĐ-XPVPHC</w:t>
            </w:r>
            <w:r w:rsidRPr="00E83913">
              <w:rPr>
                <w:rFonts w:ascii="Times New Roman" w:eastAsia="Times New Roman" w:hAnsi="Times New Roman" w:cs="Times New Roman"/>
                <w:sz w:val="26"/>
                <w:szCs w:val="26"/>
              </w:rPr>
              <w:br/>
              <w:t>ngày 16/11/2023</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Công ty TNHH SXSP - Viện nghiên cứu phát triển Dược và Mỹ phẩm</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Khu dịch vụ Xa La, Phúc la, Hà Đông, Hà Nội</w:t>
            </w:r>
          </w:p>
        </w:tc>
        <w:tc>
          <w:tcPr>
            <w:tcW w:w="3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3913" w:rsidRPr="00E83913" w:rsidRDefault="00E83913" w:rsidP="00E83913">
            <w:pPr>
              <w:spacing w:after="0" w:line="240" w:lineRule="auto"/>
              <w:jc w:val="center"/>
              <w:rPr>
                <w:rFonts w:ascii="Times New Roman" w:eastAsia="Times New Roman" w:hAnsi="Times New Roman" w:cs="Times New Roman"/>
                <w:sz w:val="26"/>
                <w:szCs w:val="26"/>
              </w:rPr>
            </w:pPr>
            <w:r w:rsidRPr="00E83913">
              <w:rPr>
                <w:rFonts w:ascii="Times New Roman" w:eastAsia="Times New Roman" w:hAnsi="Times New Roman" w:cs="Times New Roman"/>
                <w:sz w:val="26"/>
                <w:szCs w:val="26"/>
              </w:rPr>
              <w:t xml:space="preserve">Quảng cáo 03 sản phẩm TPBVSK Dạ dày thảo mộc nam plus, Khớp mộc nam Plus, An cung Rdphar trên website: rdphar.vn khi chưa được cơ quan nhà nước có thẩm quyền xác nhận nội dung trước khi thực hiện quảng cáo theo quy định.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color w:val="000000"/>
                <w:sz w:val="26"/>
                <w:szCs w:val="26"/>
              </w:rPr>
            </w:pPr>
            <w:r w:rsidRPr="00E83913">
              <w:rPr>
                <w:rFonts w:ascii="Times New Roman" w:eastAsia="Times New Roman" w:hAnsi="Times New Roman" w:cs="Times New Roman"/>
                <w:b/>
                <w:bCs/>
                <w:color w:val="000000"/>
                <w:sz w:val="26"/>
                <w:szCs w:val="26"/>
              </w:rPr>
              <w:t>45,000,000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Không</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Buộc Công ty tháo gỡ, tháo dỡ, xóa quảng cáo các sản phẩm TPBVSK: Dạ dày thảo mộc nam plus, Khớp mộc nam Plus, trên website: rdphar.vn.</w:t>
            </w:r>
          </w:p>
        </w:tc>
      </w:tr>
      <w:tr w:rsidR="00E83913" w:rsidRPr="00E83913" w:rsidTr="00E83913">
        <w:trPr>
          <w:trHeight w:val="13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color w:val="000000"/>
                <w:sz w:val="26"/>
                <w:szCs w:val="26"/>
              </w:rPr>
            </w:pPr>
            <w:r w:rsidRPr="00E83913">
              <w:rPr>
                <w:rFonts w:ascii="Times New Roman" w:eastAsia="Times New Roman" w:hAnsi="Times New Roman" w:cs="Times New Roman"/>
                <w:b/>
                <w:bCs/>
                <w:color w:val="000000"/>
                <w:sz w:val="26"/>
                <w:szCs w:val="26"/>
              </w:rPr>
              <w:t>6</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sz w:val="26"/>
                <w:szCs w:val="26"/>
              </w:rPr>
            </w:pPr>
            <w:r w:rsidRPr="00E83913">
              <w:rPr>
                <w:rFonts w:ascii="Times New Roman" w:eastAsia="Times New Roman" w:hAnsi="Times New Roman" w:cs="Times New Roman"/>
                <w:sz w:val="26"/>
                <w:szCs w:val="26"/>
              </w:rPr>
              <w:t>547/QĐ-XPVPHC</w:t>
            </w:r>
            <w:r w:rsidRPr="00E83913">
              <w:rPr>
                <w:rFonts w:ascii="Times New Roman" w:eastAsia="Times New Roman" w:hAnsi="Times New Roman" w:cs="Times New Roman"/>
                <w:sz w:val="26"/>
                <w:szCs w:val="26"/>
              </w:rPr>
              <w:br/>
              <w:t>ngày 16/11/2023</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Công ty TNHH thương mại Minh An</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 xml:space="preserve">Số 2B Phố Quang, phường 2, quận Tân Bình, Thành phố Hồ Chí Minh. </w:t>
            </w:r>
          </w:p>
        </w:tc>
        <w:tc>
          <w:tcPr>
            <w:tcW w:w="3478" w:type="dxa"/>
            <w:tcBorders>
              <w:top w:val="single" w:sz="4" w:space="0" w:color="auto"/>
              <w:left w:val="nil"/>
              <w:bottom w:val="single" w:sz="4" w:space="0" w:color="auto"/>
              <w:right w:val="single" w:sz="4" w:space="0" w:color="auto"/>
            </w:tcBorders>
            <w:shd w:val="clear" w:color="000000" w:fill="FFFFFF"/>
            <w:vAlign w:val="center"/>
            <w:hideMark/>
          </w:tcPr>
          <w:p w:rsidR="00E83913" w:rsidRPr="00E83913" w:rsidRDefault="00E83913" w:rsidP="00E83913">
            <w:pPr>
              <w:spacing w:after="0" w:line="240" w:lineRule="auto"/>
              <w:jc w:val="center"/>
              <w:rPr>
                <w:rFonts w:ascii="Times New Roman" w:eastAsia="Times New Roman" w:hAnsi="Times New Roman" w:cs="Times New Roman"/>
                <w:sz w:val="26"/>
                <w:szCs w:val="26"/>
              </w:rPr>
            </w:pPr>
            <w:r w:rsidRPr="00E83913">
              <w:rPr>
                <w:rFonts w:ascii="Times New Roman" w:eastAsia="Times New Roman" w:hAnsi="Times New Roman" w:cs="Times New Roman"/>
                <w:sz w:val="26"/>
                <w:szCs w:val="26"/>
              </w:rPr>
              <w:t xml:space="preserve">Kho bảo quản thực phẩm không có nội quy.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color w:val="000000"/>
                <w:sz w:val="26"/>
                <w:szCs w:val="26"/>
              </w:rPr>
            </w:pPr>
            <w:r w:rsidRPr="00E83913">
              <w:rPr>
                <w:rFonts w:ascii="Times New Roman" w:eastAsia="Times New Roman" w:hAnsi="Times New Roman" w:cs="Times New Roman"/>
                <w:b/>
                <w:bCs/>
                <w:color w:val="000000"/>
                <w:sz w:val="26"/>
                <w:szCs w:val="26"/>
              </w:rPr>
              <w:t>12,000,000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Không</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Không</w:t>
            </w:r>
          </w:p>
        </w:tc>
      </w:tr>
      <w:tr w:rsidR="00E83913" w:rsidRPr="00E83913" w:rsidTr="00E83913">
        <w:trPr>
          <w:trHeight w:val="19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color w:val="000000"/>
                <w:sz w:val="26"/>
                <w:szCs w:val="26"/>
              </w:rPr>
            </w:pPr>
            <w:r w:rsidRPr="00E83913">
              <w:rPr>
                <w:rFonts w:ascii="Times New Roman" w:eastAsia="Times New Roman" w:hAnsi="Times New Roman" w:cs="Times New Roman"/>
                <w:b/>
                <w:bCs/>
                <w:color w:val="000000"/>
                <w:sz w:val="26"/>
                <w:szCs w:val="26"/>
              </w:rPr>
              <w:t>7</w:t>
            </w:r>
          </w:p>
        </w:tc>
        <w:tc>
          <w:tcPr>
            <w:tcW w:w="1830"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sz w:val="26"/>
                <w:szCs w:val="26"/>
              </w:rPr>
            </w:pPr>
            <w:r w:rsidRPr="00E83913">
              <w:rPr>
                <w:rFonts w:ascii="Times New Roman" w:eastAsia="Times New Roman" w:hAnsi="Times New Roman" w:cs="Times New Roman"/>
                <w:sz w:val="26"/>
                <w:szCs w:val="26"/>
              </w:rPr>
              <w:t>548/QĐ-XPVPHC ngày 16/11/2023</w:t>
            </w:r>
          </w:p>
        </w:tc>
        <w:tc>
          <w:tcPr>
            <w:tcW w:w="2240"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Công ty TNHH Liên doanh dược phẩm Rio Pharmacy</w:t>
            </w:r>
          </w:p>
        </w:tc>
        <w:tc>
          <w:tcPr>
            <w:tcW w:w="2220"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Km24, KCN Phú Nghĩa, thôn Nghiã Hào, xã Phú Nghia, huyện Chương Mỹ, thành phố Hà Nội</w:t>
            </w:r>
          </w:p>
        </w:tc>
        <w:tc>
          <w:tcPr>
            <w:tcW w:w="3478" w:type="dxa"/>
            <w:tcBorders>
              <w:top w:val="nil"/>
              <w:left w:val="nil"/>
              <w:bottom w:val="single" w:sz="4" w:space="0" w:color="auto"/>
              <w:right w:val="single" w:sz="4" w:space="0" w:color="auto"/>
            </w:tcBorders>
            <w:shd w:val="clear" w:color="000000" w:fill="FFFFFF"/>
            <w:vAlign w:val="center"/>
            <w:hideMark/>
          </w:tcPr>
          <w:p w:rsidR="00E83913" w:rsidRPr="00E83913" w:rsidRDefault="00E83913" w:rsidP="00E83913">
            <w:pPr>
              <w:spacing w:after="0" w:line="240" w:lineRule="auto"/>
              <w:jc w:val="center"/>
              <w:rPr>
                <w:rFonts w:ascii="Times New Roman" w:eastAsia="Times New Roman" w:hAnsi="Times New Roman" w:cs="Times New Roman"/>
                <w:sz w:val="26"/>
                <w:szCs w:val="26"/>
              </w:rPr>
            </w:pPr>
            <w:r w:rsidRPr="00E83913">
              <w:rPr>
                <w:rFonts w:ascii="Times New Roman" w:eastAsia="Times New Roman" w:hAnsi="Times New Roman" w:cs="Times New Roman"/>
                <w:sz w:val="26"/>
                <w:szCs w:val="26"/>
              </w:rPr>
              <w:t>Sản xuất hàng hóa có nhãn không ghi đủ hoặc ghi không đúng các nội dung bắt buộc trên nhãn hàng hóa hoặc nội dung bắt buộc phải thể hiện theo tính chất hàng hóa theo quy định của pháp luật về nhãn hàng hóa (giá trị hàng hóa: 5.610.000 đồng)</w:t>
            </w:r>
          </w:p>
        </w:tc>
        <w:tc>
          <w:tcPr>
            <w:tcW w:w="1559"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color w:val="000000"/>
                <w:sz w:val="26"/>
                <w:szCs w:val="26"/>
              </w:rPr>
            </w:pPr>
            <w:r w:rsidRPr="00E83913">
              <w:rPr>
                <w:rFonts w:ascii="Times New Roman" w:eastAsia="Times New Roman" w:hAnsi="Times New Roman" w:cs="Times New Roman"/>
                <w:b/>
                <w:bCs/>
                <w:color w:val="000000"/>
                <w:sz w:val="26"/>
                <w:szCs w:val="26"/>
              </w:rPr>
              <w:t>2.000.000</w:t>
            </w:r>
          </w:p>
        </w:tc>
        <w:tc>
          <w:tcPr>
            <w:tcW w:w="1843"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Không</w:t>
            </w:r>
          </w:p>
        </w:tc>
        <w:tc>
          <w:tcPr>
            <w:tcW w:w="1491"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color w:val="000000"/>
                <w:sz w:val="26"/>
                <w:szCs w:val="26"/>
              </w:rPr>
            </w:pPr>
            <w:r w:rsidRPr="00E83913">
              <w:rPr>
                <w:rFonts w:ascii="Times New Roman" w:eastAsia="Times New Roman" w:hAnsi="Times New Roman" w:cs="Times New Roman"/>
                <w:color w:val="000000"/>
                <w:sz w:val="26"/>
                <w:szCs w:val="26"/>
              </w:rPr>
              <w:t>Không</w:t>
            </w:r>
          </w:p>
        </w:tc>
      </w:tr>
      <w:tr w:rsidR="00E83913" w:rsidRPr="00E83913" w:rsidTr="00E83913">
        <w:trPr>
          <w:trHeight w:val="375"/>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sz w:val="26"/>
                <w:szCs w:val="26"/>
              </w:rPr>
            </w:pPr>
            <w:r w:rsidRPr="00E83913">
              <w:rPr>
                <w:rFonts w:ascii="Times New Roman" w:eastAsia="Times New Roman" w:hAnsi="Times New Roman" w:cs="Times New Roman"/>
                <w:b/>
                <w:bCs/>
                <w:sz w:val="26"/>
                <w:szCs w:val="26"/>
              </w:rPr>
              <w:t>Tổng</w:t>
            </w:r>
          </w:p>
        </w:tc>
        <w:tc>
          <w:tcPr>
            <w:tcW w:w="1559" w:type="dxa"/>
            <w:tcBorders>
              <w:top w:val="nil"/>
              <w:left w:val="nil"/>
              <w:bottom w:val="single" w:sz="4" w:space="0" w:color="auto"/>
              <w:right w:val="single" w:sz="4" w:space="0" w:color="auto"/>
            </w:tcBorders>
            <w:shd w:val="clear" w:color="auto" w:fill="auto"/>
            <w:vAlign w:val="center"/>
            <w:hideMark/>
          </w:tcPr>
          <w:p w:rsidR="00E83913" w:rsidRPr="00E83913" w:rsidRDefault="00E83913" w:rsidP="00E83913">
            <w:pPr>
              <w:spacing w:after="0" w:line="240" w:lineRule="auto"/>
              <w:jc w:val="center"/>
              <w:rPr>
                <w:rFonts w:ascii="Times New Roman" w:eastAsia="Times New Roman" w:hAnsi="Times New Roman" w:cs="Times New Roman"/>
                <w:b/>
                <w:bCs/>
                <w:sz w:val="26"/>
                <w:szCs w:val="26"/>
              </w:rPr>
            </w:pPr>
            <w:r w:rsidRPr="00E83913">
              <w:rPr>
                <w:rFonts w:ascii="Times New Roman" w:eastAsia="Times New Roman" w:hAnsi="Times New Roman" w:cs="Times New Roman"/>
                <w:b/>
                <w:bCs/>
                <w:sz w:val="26"/>
                <w:szCs w:val="26"/>
              </w:rPr>
              <w:t>127,500,000</w:t>
            </w:r>
          </w:p>
        </w:tc>
        <w:tc>
          <w:tcPr>
            <w:tcW w:w="33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3913" w:rsidRPr="00E83913" w:rsidRDefault="00E83913" w:rsidP="00E83913">
            <w:pPr>
              <w:spacing w:after="0" w:line="240" w:lineRule="auto"/>
              <w:jc w:val="center"/>
              <w:rPr>
                <w:rFonts w:ascii="Times New Roman" w:eastAsia="Times New Roman" w:hAnsi="Times New Roman" w:cs="Times New Roman"/>
                <w:b/>
                <w:bCs/>
                <w:color w:val="000000"/>
                <w:sz w:val="26"/>
                <w:szCs w:val="26"/>
              </w:rPr>
            </w:pPr>
            <w:r w:rsidRPr="00E83913">
              <w:rPr>
                <w:rFonts w:ascii="Times New Roman" w:eastAsia="Times New Roman" w:hAnsi="Times New Roman" w:cs="Times New Roman"/>
                <w:b/>
                <w:bCs/>
                <w:color w:val="000000"/>
                <w:sz w:val="26"/>
                <w:szCs w:val="26"/>
              </w:rPr>
              <w:t> </w:t>
            </w:r>
          </w:p>
        </w:tc>
      </w:tr>
    </w:tbl>
    <w:p w:rsidR="00E52AEA" w:rsidRDefault="00E52AEA"/>
    <w:sectPr w:rsidR="00E52AEA" w:rsidSect="00E83913">
      <w:pgSz w:w="15840" w:h="12240" w:orient="landscape"/>
      <w:pgMar w:top="284"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13"/>
    <w:rsid w:val="00E52AEA"/>
    <w:rsid w:val="00E83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BA07E-82B9-4C3E-8C0E-62B1FFA1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8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2023-11-21T02:33:00Z</dcterms:created>
  <dcterms:modified xsi:type="dcterms:W3CDTF">2023-11-21T02:35:00Z</dcterms:modified>
</cp:coreProperties>
</file>